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CC587" w14:textId="77777777" w:rsidR="00D43D4F" w:rsidRDefault="00D43D4F">
      <w:pPr>
        <w:rPr>
          <w:b/>
          <w:u w:val="single"/>
        </w:rPr>
      </w:pPr>
    </w:p>
    <w:p w14:paraId="11B45203" w14:textId="77777777" w:rsidR="00D43D4F" w:rsidRDefault="00D43D4F">
      <w:pPr>
        <w:rPr>
          <w:b/>
          <w:u w:val="single"/>
        </w:rPr>
      </w:pPr>
    </w:p>
    <w:p w14:paraId="2BAAA02D" w14:textId="08647A4B" w:rsidR="00F8607E" w:rsidRPr="00A5412B" w:rsidRDefault="00F8607E">
      <w:pPr>
        <w:rPr>
          <w:b/>
          <w:u w:val="single"/>
        </w:rPr>
      </w:pPr>
      <w:r w:rsidRPr="00A5412B">
        <w:rPr>
          <w:b/>
          <w:u w:val="single"/>
        </w:rPr>
        <w:t>Beviljade tjänster 20</w:t>
      </w:r>
      <w:r w:rsidR="00483C0B">
        <w:rPr>
          <w:b/>
          <w:u w:val="single"/>
        </w:rPr>
        <w:t>20</w:t>
      </w:r>
    </w:p>
    <w:p w14:paraId="2BAAA02E" w14:textId="77777777" w:rsidR="00F8607E" w:rsidRDefault="00F8607E"/>
    <w:p w14:paraId="2BAAA02F" w14:textId="161D03D5" w:rsidR="00F8607E" w:rsidRPr="00A5412B" w:rsidRDefault="00F8607E">
      <w:r w:rsidRPr="00A5412B">
        <w:t>Vid forskningsnämnde</w:t>
      </w:r>
      <w:r>
        <w:t>r</w:t>
      </w:r>
      <w:r w:rsidRPr="00A5412B">
        <w:t>n</w:t>
      </w:r>
      <w:r>
        <w:t>a</w:t>
      </w:r>
      <w:r w:rsidRPr="00A5412B">
        <w:t>s sammanträde 1</w:t>
      </w:r>
      <w:r w:rsidR="00483C0B">
        <w:t>7</w:t>
      </w:r>
      <w:r w:rsidRPr="00A5412B">
        <w:t xml:space="preserve"> mars 20</w:t>
      </w:r>
      <w:r w:rsidR="00483C0B">
        <w:t>20</w:t>
      </w:r>
      <w:r w:rsidRPr="00A5412B">
        <w:t xml:space="preserve"> beviljades </w:t>
      </w:r>
      <w:r w:rsidRPr="00F37848">
        <w:t xml:space="preserve">följande </w:t>
      </w:r>
      <w:r w:rsidR="00483C0B">
        <w:t>2</w:t>
      </w:r>
      <w:r w:rsidR="00441394">
        <w:t>4</w:t>
      </w:r>
      <w:r w:rsidRPr="00F37848">
        <w:t xml:space="preserve"> ansökningar</w:t>
      </w:r>
      <w:r w:rsidR="002C5A59">
        <w:t xml:space="preserve"> (presenterade i bokstavsordning)</w:t>
      </w:r>
      <w:r>
        <w:t xml:space="preserve"> om totalt </w:t>
      </w:r>
      <w:bookmarkStart w:id="0" w:name="_Hlk37160495"/>
      <w:r w:rsidR="00441394" w:rsidRPr="00441394">
        <w:t>63 162 073 kr</w:t>
      </w:r>
      <w:bookmarkEnd w:id="0"/>
      <w:r w:rsidRPr="00A5412B">
        <w:t>:</w:t>
      </w:r>
      <w:bookmarkStart w:id="1" w:name="_GoBack"/>
      <w:bookmarkEnd w:id="1"/>
    </w:p>
    <w:p w14:paraId="2BAAA030" w14:textId="4215F620" w:rsidR="00F8607E" w:rsidRDefault="00F8607E">
      <w:pPr>
        <w:pBdr>
          <w:bottom w:val="single" w:sz="12" w:space="1" w:color="auto"/>
        </w:pBdr>
      </w:pPr>
    </w:p>
    <w:p w14:paraId="2BAAA031" w14:textId="4DBAEA7F" w:rsidR="00F8607E" w:rsidRDefault="00F8607E">
      <w:pPr>
        <w:rPr>
          <w:b/>
          <w:u w:val="single"/>
        </w:rPr>
      </w:pPr>
    </w:p>
    <w:p w14:paraId="16C2E6D3" w14:textId="77777777" w:rsidR="00D43D4F" w:rsidRDefault="00D43D4F">
      <w:pPr>
        <w:rPr>
          <w:b/>
          <w:u w:val="single"/>
        </w:rPr>
      </w:pPr>
    </w:p>
    <w:p w14:paraId="2BAAA032" w14:textId="77777777" w:rsidR="00F8607E" w:rsidRPr="00A5412B" w:rsidRDefault="00F8607E" w:rsidP="00F8607E">
      <w:pPr>
        <w:rPr>
          <w:b/>
          <w:color w:val="0070C0"/>
          <w:u w:val="single"/>
        </w:rPr>
      </w:pPr>
      <w:r w:rsidRPr="00A5412B">
        <w:rPr>
          <w:b/>
          <w:u w:val="single"/>
        </w:rPr>
        <w:t>Forskartjänst</w:t>
      </w:r>
      <w:r>
        <w:rPr>
          <w:b/>
          <w:u w:val="single"/>
        </w:rPr>
        <w:t>er, 6 år</w:t>
      </w:r>
    </w:p>
    <w:p w14:paraId="2BAAA033" w14:textId="093D5762" w:rsidR="00F8607E" w:rsidRPr="00A5412B" w:rsidRDefault="00F8607E" w:rsidP="00F8607E">
      <w:r w:rsidRPr="00F37848">
        <w:t>Av</w:t>
      </w:r>
      <w:r>
        <w:t xml:space="preserve"> </w:t>
      </w:r>
      <w:r w:rsidR="009E396C">
        <w:t>20</w:t>
      </w:r>
      <w:r w:rsidRPr="00F37848">
        <w:t xml:space="preserve"> inkomna</w:t>
      </w:r>
      <w:r w:rsidRPr="00A5412B">
        <w:t xml:space="preserve"> ansökningar beviljades </w:t>
      </w:r>
      <w:r>
        <w:t>2</w:t>
      </w:r>
      <w:r w:rsidRPr="00A5412B">
        <w:t>:</w:t>
      </w:r>
    </w:p>
    <w:p w14:paraId="0C23D795" w14:textId="77777777" w:rsidR="00F77EE4" w:rsidRDefault="00F77EE4" w:rsidP="00F8607E">
      <w:pPr>
        <w:rPr>
          <w:noProof/>
          <w:color w:val="0070C0"/>
        </w:rPr>
      </w:pPr>
    </w:p>
    <w:p w14:paraId="31EF78E0" w14:textId="77777777" w:rsidR="0011752F" w:rsidRPr="00FA4206" w:rsidRDefault="0011752F" w:rsidP="0011752F">
      <w:r>
        <w:rPr>
          <w:noProof/>
          <w:color w:val="0070C0"/>
        </w:rPr>
        <w:t>Bexell, Daniel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noProof/>
        </w:rPr>
        <w:t>Lunds universitet</w:t>
      </w:r>
    </w:p>
    <w:p w14:paraId="4AFD03D0" w14:textId="77777777" w:rsidR="0011752F" w:rsidRPr="00FA4206" w:rsidRDefault="0011752F" w:rsidP="0011752F">
      <w:r w:rsidRPr="002123B5">
        <w:rPr>
          <w:noProof/>
        </w:rPr>
        <w:t>Ny behandling mot hög-risk neuroblastom</w:t>
      </w:r>
    </w:p>
    <w:p w14:paraId="6788259E" w14:textId="77777777" w:rsidR="0011752F" w:rsidRPr="00FA4206" w:rsidRDefault="0011752F" w:rsidP="0011752F">
      <w:r>
        <w:rPr>
          <w:noProof/>
        </w:rPr>
        <w:t>Forskartjänst, heltid 6 år</w:t>
      </w:r>
    </w:p>
    <w:p w14:paraId="5A9138EF" w14:textId="77777777" w:rsidR="002C5A59" w:rsidRDefault="002C5A59" w:rsidP="00F8607E"/>
    <w:p w14:paraId="2BAAA035" w14:textId="37B5F553" w:rsidR="00F8607E" w:rsidRPr="00FA4206" w:rsidRDefault="00F77EE4" w:rsidP="00F8607E">
      <w:r>
        <w:rPr>
          <w:noProof/>
          <w:color w:val="0070C0"/>
        </w:rPr>
        <w:t>Stukenborg, Jan-Bernd</w:t>
      </w:r>
      <w:r w:rsidR="00F8607E">
        <w:rPr>
          <w:color w:val="0070C0"/>
        </w:rPr>
        <w:tab/>
      </w:r>
      <w:r w:rsidR="00F8607E">
        <w:rPr>
          <w:color w:val="0070C0"/>
        </w:rPr>
        <w:tab/>
      </w:r>
      <w:r w:rsidR="00F8607E">
        <w:rPr>
          <w:noProof/>
        </w:rPr>
        <w:t>Karolinska institutet</w:t>
      </w:r>
    </w:p>
    <w:p w14:paraId="2BAAA037" w14:textId="61556D75" w:rsidR="00F8607E" w:rsidRPr="00FA4206" w:rsidRDefault="00FF6B1D" w:rsidP="00F8607E">
      <w:r w:rsidRPr="00FF6B1D">
        <w:rPr>
          <w:noProof/>
        </w:rPr>
        <w:t>Stamcellsbaserade strategier för att rädda framtida fertilitet hos pojkar.</w:t>
      </w:r>
      <w:r>
        <w:rPr>
          <w:noProof/>
        </w:rPr>
        <w:br/>
      </w:r>
      <w:r w:rsidR="00F8607E">
        <w:rPr>
          <w:noProof/>
        </w:rPr>
        <w:t>Forskartjänst, h</w:t>
      </w:r>
      <w:r>
        <w:rPr>
          <w:noProof/>
        </w:rPr>
        <w:t>eltid</w:t>
      </w:r>
      <w:r w:rsidR="00F8607E">
        <w:rPr>
          <w:noProof/>
        </w:rPr>
        <w:t xml:space="preserve"> </w:t>
      </w:r>
      <w:r>
        <w:rPr>
          <w:noProof/>
        </w:rPr>
        <w:t>6</w:t>
      </w:r>
      <w:r w:rsidR="00F8607E">
        <w:rPr>
          <w:noProof/>
        </w:rPr>
        <w:t xml:space="preserve"> år</w:t>
      </w:r>
    </w:p>
    <w:p w14:paraId="2BAAA03C" w14:textId="77777777" w:rsidR="00F8607E" w:rsidRPr="00A5412B" w:rsidRDefault="00F8607E" w:rsidP="00F8607E">
      <w:pPr>
        <w:pBdr>
          <w:bottom w:val="single" w:sz="12" w:space="1" w:color="auto"/>
        </w:pBdr>
      </w:pPr>
    </w:p>
    <w:p w14:paraId="2BAAA03D" w14:textId="4E1DFA94" w:rsidR="00F8607E" w:rsidRDefault="00F8607E" w:rsidP="00F8607E">
      <w:pPr>
        <w:rPr>
          <w:b/>
          <w:u w:val="single"/>
        </w:rPr>
      </w:pPr>
    </w:p>
    <w:p w14:paraId="6F22D601" w14:textId="77777777" w:rsidR="00D43D4F" w:rsidRDefault="00D43D4F" w:rsidP="00F8607E">
      <w:pPr>
        <w:rPr>
          <w:b/>
          <w:u w:val="single"/>
        </w:rPr>
      </w:pPr>
    </w:p>
    <w:p w14:paraId="2BAAA03E" w14:textId="77777777" w:rsidR="00F8607E" w:rsidRPr="00A5412B" w:rsidRDefault="00F8607E" w:rsidP="00F8607E">
      <w:pPr>
        <w:rPr>
          <w:b/>
          <w:color w:val="0070C0"/>
          <w:u w:val="single"/>
        </w:rPr>
      </w:pPr>
      <w:r w:rsidRPr="00A5412B">
        <w:rPr>
          <w:b/>
          <w:u w:val="single"/>
        </w:rPr>
        <w:t>Forskar</w:t>
      </w:r>
      <w:r>
        <w:rPr>
          <w:b/>
          <w:u w:val="single"/>
        </w:rPr>
        <w:t>assistent</w:t>
      </w:r>
      <w:r w:rsidRPr="00A5412B">
        <w:rPr>
          <w:b/>
          <w:u w:val="single"/>
        </w:rPr>
        <w:t>tjänst</w:t>
      </w:r>
      <w:r>
        <w:rPr>
          <w:b/>
          <w:u w:val="single"/>
        </w:rPr>
        <w:t>er, 4 år</w:t>
      </w:r>
    </w:p>
    <w:p w14:paraId="2BAAA03F" w14:textId="763BEC67" w:rsidR="00F8607E" w:rsidRPr="00A5412B" w:rsidRDefault="00F8607E" w:rsidP="00F8607E">
      <w:r w:rsidRPr="00F37848">
        <w:t>Av</w:t>
      </w:r>
      <w:r>
        <w:t xml:space="preserve"> </w:t>
      </w:r>
      <w:r w:rsidR="009320E8">
        <w:t>1</w:t>
      </w:r>
      <w:r w:rsidR="009E396C">
        <w:t>8</w:t>
      </w:r>
      <w:r w:rsidRPr="00F37848">
        <w:t xml:space="preserve"> inkomna</w:t>
      </w:r>
      <w:r w:rsidRPr="00A5412B">
        <w:t xml:space="preserve"> ansökningar beviljades </w:t>
      </w:r>
      <w:r w:rsidR="003D214A">
        <w:t>3</w:t>
      </w:r>
      <w:r w:rsidRPr="00A5412B">
        <w:t>:</w:t>
      </w:r>
    </w:p>
    <w:p w14:paraId="2BAAA040" w14:textId="77777777" w:rsidR="00F8607E" w:rsidRDefault="00F8607E" w:rsidP="00F8607E">
      <w:pPr>
        <w:rPr>
          <w:b/>
          <w:u w:val="single"/>
        </w:rPr>
      </w:pPr>
    </w:p>
    <w:p w14:paraId="2BAAA041" w14:textId="6B1A25AA" w:rsidR="00F8607E" w:rsidRPr="00FA4206" w:rsidRDefault="00A36F1F" w:rsidP="00F8607E">
      <w:r>
        <w:rPr>
          <w:noProof/>
          <w:color w:val="0070C0"/>
        </w:rPr>
        <w:t>Dahlin, Anna</w:t>
      </w:r>
      <w:r w:rsidR="00F8607E">
        <w:rPr>
          <w:color w:val="0070C0"/>
        </w:rPr>
        <w:tab/>
      </w:r>
      <w:r w:rsidR="00F8607E">
        <w:rPr>
          <w:color w:val="0070C0"/>
        </w:rPr>
        <w:tab/>
      </w:r>
      <w:r>
        <w:rPr>
          <w:color w:val="0070C0"/>
        </w:rPr>
        <w:tab/>
      </w:r>
      <w:r>
        <w:rPr>
          <w:noProof/>
        </w:rPr>
        <w:t>Umeå universitet</w:t>
      </w:r>
    </w:p>
    <w:p w14:paraId="2BAAA043" w14:textId="7DE8FCB6" w:rsidR="00F8607E" w:rsidRPr="00FA4206" w:rsidRDefault="00A00038" w:rsidP="00F8607E">
      <w:r w:rsidRPr="00A00038">
        <w:rPr>
          <w:noProof/>
        </w:rPr>
        <w:t>Genetisk variation och dess roll i uppkomsten av hjärntumörer hos barn</w:t>
      </w:r>
      <w:r>
        <w:rPr>
          <w:noProof/>
        </w:rPr>
        <w:br/>
      </w:r>
      <w:r w:rsidR="00F8607E">
        <w:rPr>
          <w:noProof/>
        </w:rPr>
        <w:t>Forskarassistenttjänst, heltid 4 år</w:t>
      </w:r>
    </w:p>
    <w:p w14:paraId="2BAAA044" w14:textId="77777777" w:rsidR="00F8607E" w:rsidRDefault="00F8607E">
      <w:pPr>
        <w:rPr>
          <w:noProof/>
          <w:color w:val="0070C0"/>
        </w:rPr>
      </w:pPr>
    </w:p>
    <w:p w14:paraId="7EC81994" w14:textId="77777777" w:rsidR="002C5A59" w:rsidRPr="00FA4206" w:rsidRDefault="002C5A59" w:rsidP="002C5A59">
      <w:r>
        <w:rPr>
          <w:noProof/>
          <w:color w:val="0070C0"/>
        </w:rPr>
        <w:t>Karlsson, Kasper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noProof/>
        </w:rPr>
        <w:t>Karolinska institutet</w:t>
      </w:r>
    </w:p>
    <w:p w14:paraId="5D8A3BD9" w14:textId="77777777" w:rsidR="002C5A59" w:rsidRPr="00FA4206" w:rsidRDefault="002C5A59" w:rsidP="002C5A59">
      <w:r w:rsidRPr="0089741C">
        <w:rPr>
          <w:noProof/>
        </w:rPr>
        <w:t>Funktionell precisionsmedicin och sekvensering av resistenta tumörsubkloner i neuroblastomorganoider</w:t>
      </w:r>
      <w:r>
        <w:rPr>
          <w:noProof/>
        </w:rPr>
        <w:br/>
        <w:t>Forskarassistenttjänst, heltid 4 år</w:t>
      </w:r>
    </w:p>
    <w:p w14:paraId="3DBAEDFB" w14:textId="77777777" w:rsidR="002C5A59" w:rsidRDefault="002C5A59" w:rsidP="00F8607E">
      <w:pPr>
        <w:rPr>
          <w:noProof/>
          <w:color w:val="0070C0"/>
        </w:rPr>
      </w:pPr>
    </w:p>
    <w:p w14:paraId="2BAAA045" w14:textId="1B26E20E" w:rsidR="00F8607E" w:rsidRPr="00FA4206" w:rsidRDefault="003B3D91" w:rsidP="00F8607E">
      <w:r>
        <w:rPr>
          <w:noProof/>
          <w:color w:val="0070C0"/>
        </w:rPr>
        <w:t>Yang, Minjun</w:t>
      </w:r>
      <w:r w:rsidR="00F8607E">
        <w:rPr>
          <w:color w:val="0070C0"/>
        </w:rPr>
        <w:tab/>
      </w:r>
      <w:r w:rsidR="00F8607E">
        <w:rPr>
          <w:color w:val="0070C0"/>
        </w:rPr>
        <w:tab/>
      </w:r>
      <w:r>
        <w:rPr>
          <w:noProof/>
        </w:rPr>
        <w:t>Lunds universitet</w:t>
      </w:r>
    </w:p>
    <w:p w14:paraId="2BAAA046" w14:textId="726EB137" w:rsidR="00F8607E" w:rsidRPr="00FA4206" w:rsidRDefault="00A00038" w:rsidP="00F8607E">
      <w:r w:rsidRPr="00A00038">
        <w:rPr>
          <w:noProof/>
        </w:rPr>
        <w:t>Viktiga mutationer i leukemi hos barn</w:t>
      </w:r>
    </w:p>
    <w:p w14:paraId="2BAAA047" w14:textId="35230F09" w:rsidR="00F8607E" w:rsidRPr="00FA4206" w:rsidRDefault="00F8607E" w:rsidP="00F8607E">
      <w:r>
        <w:rPr>
          <w:noProof/>
        </w:rPr>
        <w:t xml:space="preserve">Forskarassistenttjänst, heltid </w:t>
      </w:r>
      <w:r w:rsidR="00A00038">
        <w:rPr>
          <w:noProof/>
        </w:rPr>
        <w:t>4</w:t>
      </w:r>
      <w:r>
        <w:rPr>
          <w:noProof/>
        </w:rPr>
        <w:t xml:space="preserve"> år</w:t>
      </w:r>
    </w:p>
    <w:p w14:paraId="2BAAA05C" w14:textId="77777777" w:rsidR="00F8607E" w:rsidRPr="00BC4BD5" w:rsidRDefault="00F8607E" w:rsidP="00F8607E">
      <w:pPr>
        <w:pBdr>
          <w:bottom w:val="single" w:sz="12" w:space="1" w:color="auto"/>
        </w:pBdr>
      </w:pPr>
    </w:p>
    <w:p w14:paraId="2BAAA05D" w14:textId="77777777" w:rsidR="00F8607E" w:rsidRPr="00A5412B" w:rsidRDefault="00F8607E" w:rsidP="00F8607E"/>
    <w:p w14:paraId="2BAAA05E" w14:textId="77777777" w:rsidR="005829CB" w:rsidRDefault="005829CB" w:rsidP="00F8607E">
      <w:pPr>
        <w:rPr>
          <w:b/>
          <w:u w:val="single"/>
        </w:rPr>
      </w:pPr>
    </w:p>
    <w:p w14:paraId="2BAAA05F" w14:textId="77777777" w:rsidR="00F8607E" w:rsidRPr="00A5412B" w:rsidRDefault="00F8607E" w:rsidP="00F8607E">
      <w:pPr>
        <w:rPr>
          <w:b/>
          <w:u w:val="single"/>
        </w:rPr>
      </w:pPr>
      <w:r>
        <w:rPr>
          <w:b/>
          <w:u w:val="single"/>
        </w:rPr>
        <w:t>Kliniska forskarmånader</w:t>
      </w:r>
    </w:p>
    <w:p w14:paraId="2BAAA060" w14:textId="55BB9DE3" w:rsidR="00F8607E" w:rsidRPr="00A5412B" w:rsidRDefault="00F8607E" w:rsidP="00F8607E">
      <w:r w:rsidRPr="00A5412B">
        <w:t xml:space="preserve">Av </w:t>
      </w:r>
      <w:r w:rsidR="009A154F">
        <w:t>4</w:t>
      </w:r>
      <w:r w:rsidRPr="00A5412B">
        <w:t xml:space="preserve"> inkomna ansökningar beviljades </w:t>
      </w:r>
      <w:r w:rsidRPr="00290854">
        <w:t xml:space="preserve">följande </w:t>
      </w:r>
      <w:r w:rsidR="003D2F1A">
        <w:t>3</w:t>
      </w:r>
      <w:r w:rsidRPr="00290854">
        <w:t>:</w:t>
      </w:r>
    </w:p>
    <w:p w14:paraId="2BAAA061" w14:textId="77777777" w:rsidR="00F8607E" w:rsidRDefault="00F8607E" w:rsidP="00F8607E">
      <w:pPr>
        <w:rPr>
          <w:color w:val="0070C0"/>
        </w:rPr>
      </w:pPr>
    </w:p>
    <w:p w14:paraId="5591C513" w14:textId="77777777" w:rsidR="002C5A59" w:rsidRPr="00FA4206" w:rsidRDefault="002C5A59" w:rsidP="002C5A59">
      <w:r>
        <w:rPr>
          <w:noProof/>
          <w:color w:val="0070C0"/>
        </w:rPr>
        <w:t>Georgantzi, Kleopatra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noProof/>
        </w:rPr>
        <w:t>Karolinska institutet</w:t>
      </w:r>
    </w:p>
    <w:p w14:paraId="54425918" w14:textId="77777777" w:rsidR="002C5A59" w:rsidRPr="00FA4206" w:rsidRDefault="002C5A59" w:rsidP="002C5A59">
      <w:r w:rsidRPr="00882036">
        <w:rPr>
          <w:noProof/>
        </w:rPr>
        <w:t>Radionuklid behandling med somatostatinanalog mot refraktär eller relaps av neuroblastom</w:t>
      </w:r>
    </w:p>
    <w:p w14:paraId="1060DCD7" w14:textId="77777777" w:rsidR="002C5A59" w:rsidRDefault="002C5A59" w:rsidP="002C5A59">
      <w:pPr>
        <w:spacing w:line="276" w:lineRule="auto"/>
        <w:rPr>
          <w:color w:val="0070C0"/>
        </w:rPr>
      </w:pPr>
      <w:r w:rsidRPr="00E76262">
        <w:rPr>
          <w:rFonts w:eastAsia="Calibri"/>
          <w:noProof/>
          <w:lang w:eastAsia="en-US"/>
        </w:rPr>
        <w:t>Kliniska forskarmånader</w:t>
      </w:r>
      <w:r w:rsidRPr="00E76262">
        <w:rPr>
          <w:rFonts w:eastAsia="Calibri"/>
          <w:lang w:eastAsia="en-US"/>
        </w:rPr>
        <w:t xml:space="preserve">, </w:t>
      </w:r>
      <w:r w:rsidRPr="00E76262">
        <w:rPr>
          <w:rFonts w:eastAsia="Calibri"/>
          <w:noProof/>
          <w:lang w:eastAsia="en-US"/>
        </w:rPr>
        <w:t>3</w:t>
      </w:r>
      <w:r>
        <w:rPr>
          <w:rFonts w:eastAsia="Calibri"/>
          <w:noProof/>
          <w:lang w:eastAsia="en-US"/>
        </w:rPr>
        <w:t xml:space="preserve"> månader per år under 1</w:t>
      </w:r>
      <w:r w:rsidRPr="00E76262">
        <w:rPr>
          <w:rFonts w:eastAsia="Calibri"/>
          <w:lang w:eastAsia="en-US"/>
        </w:rPr>
        <w:t xml:space="preserve"> år</w:t>
      </w:r>
    </w:p>
    <w:p w14:paraId="29F4481A" w14:textId="77777777" w:rsidR="002C5A59" w:rsidRDefault="002C5A59" w:rsidP="00F8607E">
      <w:pPr>
        <w:rPr>
          <w:noProof/>
          <w:color w:val="0070C0"/>
        </w:rPr>
      </w:pPr>
    </w:p>
    <w:p w14:paraId="2BAAA062" w14:textId="6F04E5E4" w:rsidR="00F8607E" w:rsidRPr="00FA4206" w:rsidRDefault="0073737C" w:rsidP="00F8607E">
      <w:r>
        <w:rPr>
          <w:noProof/>
          <w:color w:val="0070C0"/>
        </w:rPr>
        <w:t>Jackman, Natalja</w:t>
      </w:r>
      <w:r w:rsidR="00F8607E">
        <w:rPr>
          <w:color w:val="0070C0"/>
        </w:rPr>
        <w:tab/>
      </w:r>
      <w:r>
        <w:rPr>
          <w:color w:val="0070C0"/>
        </w:rPr>
        <w:tab/>
      </w:r>
      <w:r w:rsidR="004D2604">
        <w:rPr>
          <w:noProof/>
        </w:rPr>
        <w:t>Uppsala universitet</w:t>
      </w:r>
    </w:p>
    <w:p w14:paraId="2BAAA064" w14:textId="4584B003" w:rsidR="00156F97" w:rsidRDefault="00090BE0" w:rsidP="00156F97">
      <w:pPr>
        <w:spacing w:line="276" w:lineRule="auto"/>
        <w:rPr>
          <w:color w:val="0070C0"/>
        </w:rPr>
      </w:pPr>
      <w:r w:rsidRPr="00090BE0">
        <w:rPr>
          <w:noProof/>
        </w:rPr>
        <w:t>Vitamin D hos barn med cancer</w:t>
      </w:r>
      <w:r>
        <w:rPr>
          <w:noProof/>
        </w:rPr>
        <w:br/>
      </w:r>
      <w:r w:rsidR="00156F97" w:rsidRPr="00E76262">
        <w:rPr>
          <w:rFonts w:eastAsia="Calibri"/>
          <w:noProof/>
          <w:lang w:eastAsia="en-US"/>
        </w:rPr>
        <w:t>Kliniska forskarmånader</w:t>
      </w:r>
      <w:r w:rsidR="00156F97" w:rsidRPr="00E76262">
        <w:rPr>
          <w:rFonts w:eastAsia="Calibri"/>
          <w:lang w:eastAsia="en-US"/>
        </w:rPr>
        <w:t xml:space="preserve">, </w:t>
      </w:r>
      <w:r w:rsidR="00156F97" w:rsidRPr="00E76262">
        <w:rPr>
          <w:rFonts w:eastAsia="Calibri"/>
          <w:noProof/>
          <w:lang w:eastAsia="en-US"/>
        </w:rPr>
        <w:t>3</w:t>
      </w:r>
      <w:r w:rsidR="00156F97">
        <w:rPr>
          <w:rFonts w:eastAsia="Calibri"/>
          <w:noProof/>
          <w:lang w:eastAsia="en-US"/>
        </w:rPr>
        <w:t xml:space="preserve"> månader per år under 3</w:t>
      </w:r>
      <w:r w:rsidR="00156F97" w:rsidRPr="00E76262">
        <w:rPr>
          <w:rFonts w:eastAsia="Calibri"/>
          <w:lang w:eastAsia="en-US"/>
        </w:rPr>
        <w:t xml:space="preserve"> år</w:t>
      </w:r>
    </w:p>
    <w:p w14:paraId="2BAAA065" w14:textId="77777777" w:rsidR="00F8607E" w:rsidRDefault="00F8607E" w:rsidP="00F8607E">
      <w:pPr>
        <w:rPr>
          <w:color w:val="0070C0"/>
        </w:rPr>
      </w:pPr>
    </w:p>
    <w:p w14:paraId="2BAAA06A" w14:textId="343315C8" w:rsidR="00156F97" w:rsidRPr="00FA4206" w:rsidRDefault="0073737C" w:rsidP="00156F97">
      <w:r>
        <w:rPr>
          <w:noProof/>
          <w:color w:val="0070C0"/>
        </w:rPr>
        <w:t>Öberg, Anders</w:t>
      </w:r>
      <w:r w:rsidR="00156F97">
        <w:rPr>
          <w:color w:val="0070C0"/>
        </w:rPr>
        <w:tab/>
      </w:r>
      <w:r w:rsidR="00156F97">
        <w:rPr>
          <w:color w:val="0070C0"/>
        </w:rPr>
        <w:tab/>
      </w:r>
      <w:r w:rsidR="00A76A5F">
        <w:rPr>
          <w:noProof/>
        </w:rPr>
        <w:t>Uppsala universitet</w:t>
      </w:r>
    </w:p>
    <w:p w14:paraId="19AEFDDF" w14:textId="77777777" w:rsidR="006F0B1F" w:rsidRPr="006F0B1F" w:rsidRDefault="006F0B1F" w:rsidP="006F0B1F">
      <w:r w:rsidRPr="006F0B1F">
        <w:t>Insulinresistens och kroppssammansättning hos unga vuxna efter stamcellstransplantation i barndomen</w:t>
      </w:r>
    </w:p>
    <w:p w14:paraId="2BAAA06C" w14:textId="54A5E0A5" w:rsidR="00156F97" w:rsidRDefault="00156F97" w:rsidP="00156F97">
      <w:pPr>
        <w:spacing w:line="276" w:lineRule="auto"/>
        <w:rPr>
          <w:color w:val="0070C0"/>
        </w:rPr>
      </w:pPr>
      <w:r w:rsidRPr="00E76262">
        <w:rPr>
          <w:rFonts w:eastAsia="Calibri"/>
          <w:noProof/>
          <w:lang w:eastAsia="en-US"/>
        </w:rPr>
        <w:t>Kliniska forskarmånader</w:t>
      </w:r>
      <w:r w:rsidRPr="00E76262">
        <w:rPr>
          <w:rFonts w:eastAsia="Calibri"/>
          <w:lang w:eastAsia="en-US"/>
        </w:rPr>
        <w:t xml:space="preserve">, </w:t>
      </w:r>
      <w:r w:rsidRPr="00E76262">
        <w:rPr>
          <w:rFonts w:eastAsia="Calibri"/>
          <w:noProof/>
          <w:lang w:eastAsia="en-US"/>
        </w:rPr>
        <w:t>3</w:t>
      </w:r>
      <w:r>
        <w:rPr>
          <w:rFonts w:eastAsia="Calibri"/>
          <w:noProof/>
          <w:lang w:eastAsia="en-US"/>
        </w:rPr>
        <w:t xml:space="preserve"> månader per år under </w:t>
      </w:r>
      <w:r w:rsidR="006F0B1F">
        <w:rPr>
          <w:rFonts w:eastAsia="Calibri"/>
          <w:noProof/>
          <w:lang w:eastAsia="en-US"/>
        </w:rPr>
        <w:t>3</w:t>
      </w:r>
      <w:r w:rsidRPr="00E76262">
        <w:rPr>
          <w:rFonts w:eastAsia="Calibri"/>
          <w:lang w:eastAsia="en-US"/>
        </w:rPr>
        <w:t xml:space="preserve"> år</w:t>
      </w:r>
    </w:p>
    <w:p w14:paraId="2BAAA079" w14:textId="77777777" w:rsidR="00F8607E" w:rsidRPr="00A5412B" w:rsidRDefault="00F8607E">
      <w:pPr>
        <w:pBdr>
          <w:bottom w:val="single" w:sz="12" w:space="1" w:color="auto"/>
        </w:pBdr>
      </w:pPr>
    </w:p>
    <w:p w14:paraId="2BAAA07A" w14:textId="2678E731" w:rsidR="00F8607E" w:rsidRDefault="00F8607E">
      <w:pPr>
        <w:rPr>
          <w:b/>
          <w:u w:val="single"/>
        </w:rPr>
      </w:pPr>
    </w:p>
    <w:p w14:paraId="0749FBFA" w14:textId="77777777" w:rsidR="00D43D4F" w:rsidRDefault="00D43D4F">
      <w:pPr>
        <w:rPr>
          <w:b/>
          <w:u w:val="single"/>
        </w:rPr>
      </w:pPr>
    </w:p>
    <w:p w14:paraId="2BAAA07B" w14:textId="44476A8D" w:rsidR="00F8607E" w:rsidRPr="00A5412B" w:rsidRDefault="00F8607E" w:rsidP="00F8607E">
      <w:pPr>
        <w:rPr>
          <w:b/>
          <w:color w:val="0070C0"/>
          <w:u w:val="single"/>
        </w:rPr>
      </w:pPr>
      <w:r>
        <w:rPr>
          <w:b/>
          <w:u w:val="single"/>
        </w:rPr>
        <w:t>Postdoktortjänster, 2</w:t>
      </w:r>
      <w:r w:rsidR="00C125F4">
        <w:rPr>
          <w:b/>
          <w:u w:val="single"/>
        </w:rPr>
        <w:t xml:space="preserve"> och 4</w:t>
      </w:r>
      <w:r>
        <w:rPr>
          <w:b/>
          <w:u w:val="single"/>
        </w:rPr>
        <w:t xml:space="preserve"> år</w:t>
      </w:r>
    </w:p>
    <w:p w14:paraId="2BAAA07C" w14:textId="62A63D4F" w:rsidR="00F8607E" w:rsidRPr="00A5412B" w:rsidRDefault="00F8607E" w:rsidP="00F8607E">
      <w:r w:rsidRPr="00F37848">
        <w:t>Av</w:t>
      </w:r>
      <w:r>
        <w:t xml:space="preserve"> </w:t>
      </w:r>
      <w:r w:rsidR="005E1715">
        <w:t>41</w:t>
      </w:r>
      <w:r w:rsidRPr="00F37848">
        <w:t xml:space="preserve"> inkomna</w:t>
      </w:r>
      <w:r w:rsidRPr="00A5412B">
        <w:t xml:space="preserve"> ansökningar beviljades </w:t>
      </w:r>
      <w:r>
        <w:t>1</w:t>
      </w:r>
      <w:r w:rsidR="00C125F4">
        <w:t>2</w:t>
      </w:r>
      <w:r w:rsidRPr="00A5412B">
        <w:t>:</w:t>
      </w:r>
    </w:p>
    <w:p w14:paraId="2BAAA07D" w14:textId="77777777" w:rsidR="00F8607E" w:rsidRDefault="00F8607E">
      <w:pPr>
        <w:rPr>
          <w:noProof/>
          <w:color w:val="0070C0"/>
        </w:rPr>
      </w:pPr>
    </w:p>
    <w:p w14:paraId="5D764ABB" w14:textId="77777777" w:rsidR="002C5A59" w:rsidRPr="00FA4206" w:rsidRDefault="002C5A59" w:rsidP="002C5A59">
      <w:r>
        <w:rPr>
          <w:noProof/>
          <w:color w:val="0070C0"/>
        </w:rPr>
        <w:t>Arruda, Lucas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noProof/>
        </w:rPr>
        <w:t>Karolinska institutet</w:t>
      </w:r>
    </w:p>
    <w:p w14:paraId="1E1DD149" w14:textId="710CED56" w:rsidR="002C5A59" w:rsidRDefault="002C5A59" w:rsidP="002C5A59">
      <w:pPr>
        <w:spacing w:line="276" w:lineRule="auto"/>
        <w:rPr>
          <w:rFonts w:eastAsia="Calibri"/>
          <w:lang w:eastAsia="en-US"/>
        </w:rPr>
      </w:pPr>
      <w:r w:rsidRPr="00F774BA">
        <w:rPr>
          <w:noProof/>
        </w:rPr>
        <w:t>Utveckling och karakterisering av bispecifika antikroppar för behandling av leukemi</w:t>
      </w:r>
      <w:r>
        <w:rPr>
          <w:noProof/>
        </w:rPr>
        <w:br/>
      </w:r>
      <w:r w:rsidRPr="00E76262">
        <w:rPr>
          <w:rFonts w:eastAsia="Calibri"/>
          <w:noProof/>
          <w:lang w:eastAsia="en-US"/>
        </w:rPr>
        <w:t>Postdoktortjänst</w:t>
      </w:r>
      <w:r>
        <w:rPr>
          <w:rFonts w:eastAsia="Calibri"/>
          <w:noProof/>
          <w:lang w:eastAsia="en-US"/>
        </w:rPr>
        <w:t xml:space="preserve"> i Sverige</w:t>
      </w:r>
      <w:r w:rsidRPr="00E76262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heltid </w:t>
      </w:r>
      <w:r w:rsidRPr="00E76262">
        <w:rPr>
          <w:rFonts w:eastAsia="Calibri"/>
          <w:noProof/>
          <w:lang w:eastAsia="en-US"/>
        </w:rPr>
        <w:t>2</w:t>
      </w:r>
      <w:r w:rsidRPr="00E76262">
        <w:rPr>
          <w:rFonts w:eastAsia="Calibri"/>
          <w:lang w:eastAsia="en-US"/>
        </w:rPr>
        <w:t xml:space="preserve"> år</w:t>
      </w:r>
    </w:p>
    <w:p w14:paraId="17F9FEC5" w14:textId="77777777" w:rsidR="002C5A59" w:rsidRDefault="002C5A59" w:rsidP="002C5A59">
      <w:pPr>
        <w:spacing w:line="276" w:lineRule="auto"/>
        <w:rPr>
          <w:rFonts w:eastAsia="Calibri"/>
          <w:lang w:eastAsia="en-US"/>
        </w:rPr>
      </w:pPr>
    </w:p>
    <w:p w14:paraId="5BFE1426" w14:textId="77777777" w:rsidR="002C5A59" w:rsidRPr="00FA4206" w:rsidRDefault="002C5A59" w:rsidP="002C5A59">
      <w:r>
        <w:rPr>
          <w:noProof/>
          <w:color w:val="0070C0"/>
        </w:rPr>
        <w:t>Badrul, Arefin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noProof/>
        </w:rPr>
        <w:t>Göteborgs universitet</w:t>
      </w:r>
    </w:p>
    <w:p w14:paraId="3D57EC31" w14:textId="77777777" w:rsidR="002C5A59" w:rsidRDefault="002C5A59" w:rsidP="002C5A59">
      <w:pPr>
        <w:spacing w:line="276" w:lineRule="auto"/>
        <w:rPr>
          <w:rFonts w:eastAsia="Calibri"/>
          <w:lang w:eastAsia="en-US"/>
        </w:rPr>
      </w:pPr>
      <w:r w:rsidRPr="00A53BFA">
        <w:rPr>
          <w:noProof/>
        </w:rPr>
        <w:t>Singel-cell analyser och funktionella valideringar av ALK and ALKAL medierad neuroblastom.</w:t>
      </w:r>
      <w:r>
        <w:rPr>
          <w:noProof/>
        </w:rPr>
        <w:br/>
      </w:r>
      <w:r w:rsidRPr="00E76262">
        <w:rPr>
          <w:rFonts w:eastAsia="Calibri"/>
          <w:noProof/>
          <w:lang w:eastAsia="en-US"/>
        </w:rPr>
        <w:t>Postdoktortjänst</w:t>
      </w:r>
      <w:r>
        <w:rPr>
          <w:rFonts w:eastAsia="Calibri"/>
          <w:noProof/>
          <w:lang w:eastAsia="en-US"/>
        </w:rPr>
        <w:t xml:space="preserve"> i Sverige</w:t>
      </w:r>
      <w:r w:rsidRPr="00E76262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heltid </w:t>
      </w:r>
      <w:r w:rsidRPr="00E76262">
        <w:rPr>
          <w:rFonts w:eastAsia="Calibri"/>
          <w:noProof/>
          <w:lang w:eastAsia="en-US"/>
        </w:rPr>
        <w:t>2</w:t>
      </w:r>
      <w:r w:rsidRPr="00E76262">
        <w:rPr>
          <w:rFonts w:eastAsia="Calibri"/>
          <w:lang w:eastAsia="en-US"/>
        </w:rPr>
        <w:t xml:space="preserve"> år</w:t>
      </w:r>
    </w:p>
    <w:p w14:paraId="26167EBC" w14:textId="77777777" w:rsidR="002C5A59" w:rsidRDefault="002C5A59">
      <w:pPr>
        <w:rPr>
          <w:noProof/>
          <w:color w:val="0070C0"/>
        </w:rPr>
      </w:pPr>
    </w:p>
    <w:p w14:paraId="2D5E0629" w14:textId="77777777" w:rsidR="002C5A59" w:rsidRPr="00FA4206" w:rsidRDefault="002C5A59" w:rsidP="002C5A59">
      <w:r>
        <w:rPr>
          <w:noProof/>
          <w:color w:val="0070C0"/>
        </w:rPr>
        <w:t>Cancer, Matko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noProof/>
        </w:rPr>
        <w:t>Karolinska institutet</w:t>
      </w:r>
    </w:p>
    <w:p w14:paraId="0B1F2F36" w14:textId="77777777" w:rsidR="002C5A59" w:rsidRPr="00FA4206" w:rsidRDefault="002C5A59" w:rsidP="002C5A59">
      <w:r w:rsidRPr="00810165">
        <w:rPr>
          <w:noProof/>
        </w:rPr>
        <w:t>Nya läkemedel som återställer normala funktion av tumörsuppresorgenerna TP53 och PTEN</w:t>
      </w:r>
    </w:p>
    <w:p w14:paraId="4662D5B3" w14:textId="77777777" w:rsidR="002C5A59" w:rsidRDefault="002C5A59" w:rsidP="002C5A59">
      <w:pPr>
        <w:spacing w:line="276" w:lineRule="auto"/>
        <w:rPr>
          <w:rFonts w:eastAsia="Calibri"/>
          <w:lang w:eastAsia="en-US"/>
        </w:rPr>
      </w:pPr>
      <w:r w:rsidRPr="00E76262">
        <w:rPr>
          <w:rFonts w:eastAsia="Calibri"/>
          <w:noProof/>
          <w:lang w:eastAsia="en-US"/>
        </w:rPr>
        <w:t>Postdoktortjänst</w:t>
      </w:r>
      <w:r>
        <w:rPr>
          <w:rFonts w:eastAsia="Calibri"/>
          <w:noProof/>
          <w:lang w:eastAsia="en-US"/>
        </w:rPr>
        <w:t xml:space="preserve"> i Sverige</w:t>
      </w:r>
      <w:r w:rsidRPr="00E76262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heltid </w:t>
      </w:r>
      <w:r w:rsidRPr="00E76262">
        <w:rPr>
          <w:rFonts w:eastAsia="Calibri"/>
          <w:noProof/>
          <w:lang w:eastAsia="en-US"/>
        </w:rPr>
        <w:t>2</w:t>
      </w:r>
      <w:r w:rsidRPr="00E76262">
        <w:rPr>
          <w:rFonts w:eastAsia="Calibri"/>
          <w:lang w:eastAsia="en-US"/>
        </w:rPr>
        <w:t xml:space="preserve"> år</w:t>
      </w:r>
    </w:p>
    <w:p w14:paraId="58AD1EE0" w14:textId="77777777" w:rsidR="002C5A59" w:rsidRDefault="002C5A59" w:rsidP="002C5A59">
      <w:pPr>
        <w:rPr>
          <w:noProof/>
        </w:rPr>
      </w:pPr>
    </w:p>
    <w:p w14:paraId="6A61B868" w14:textId="77777777" w:rsidR="002C5A59" w:rsidRPr="00FA4206" w:rsidRDefault="002C5A59" w:rsidP="002C5A59">
      <w:r>
        <w:rPr>
          <w:noProof/>
          <w:color w:val="0070C0"/>
        </w:rPr>
        <w:t>Elgendy, Ramy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noProof/>
        </w:rPr>
        <w:t>Uppsala universitet</w:t>
      </w:r>
    </w:p>
    <w:p w14:paraId="41EC6C99" w14:textId="77777777" w:rsidR="002C5A59" w:rsidRPr="00FA4206" w:rsidRDefault="002C5A59" w:rsidP="002C5A59">
      <w:r w:rsidRPr="004A14CC">
        <w:rPr>
          <w:noProof/>
        </w:rPr>
        <w:t>En ny strategi för att utveckla skräddarsydda behandlingar mot cancer i nervsystemet hos barn</w:t>
      </w:r>
    </w:p>
    <w:p w14:paraId="260F00A7" w14:textId="77777777" w:rsidR="002C5A59" w:rsidRDefault="002C5A59" w:rsidP="002C5A59">
      <w:pPr>
        <w:spacing w:line="276" w:lineRule="auto"/>
        <w:rPr>
          <w:rFonts w:eastAsia="Calibri"/>
          <w:lang w:eastAsia="en-US"/>
        </w:rPr>
      </w:pPr>
      <w:r w:rsidRPr="00E76262">
        <w:rPr>
          <w:rFonts w:eastAsia="Calibri"/>
          <w:noProof/>
          <w:lang w:eastAsia="en-US"/>
        </w:rPr>
        <w:t>Postdoktortjänst</w:t>
      </w:r>
      <w:r>
        <w:rPr>
          <w:rFonts w:eastAsia="Calibri"/>
          <w:noProof/>
          <w:lang w:eastAsia="en-US"/>
        </w:rPr>
        <w:t xml:space="preserve"> i Sverige</w:t>
      </w:r>
      <w:r w:rsidRPr="00E76262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heltid </w:t>
      </w:r>
      <w:r w:rsidRPr="00E76262">
        <w:rPr>
          <w:rFonts w:eastAsia="Calibri"/>
          <w:noProof/>
          <w:lang w:eastAsia="en-US"/>
        </w:rPr>
        <w:t>2</w:t>
      </w:r>
      <w:r w:rsidRPr="00E76262">
        <w:rPr>
          <w:rFonts w:eastAsia="Calibri"/>
          <w:lang w:eastAsia="en-US"/>
        </w:rPr>
        <w:t xml:space="preserve"> år</w:t>
      </w:r>
    </w:p>
    <w:p w14:paraId="068BAAB8" w14:textId="77777777" w:rsidR="002C5A59" w:rsidRDefault="002C5A59">
      <w:pPr>
        <w:rPr>
          <w:noProof/>
          <w:color w:val="0070C0"/>
        </w:rPr>
      </w:pPr>
    </w:p>
    <w:p w14:paraId="28E3767D" w14:textId="77777777" w:rsidR="002C5A59" w:rsidRPr="00FA4206" w:rsidRDefault="002C5A59" w:rsidP="002C5A59">
      <w:r>
        <w:rPr>
          <w:noProof/>
          <w:color w:val="0070C0"/>
        </w:rPr>
        <w:t>Ghosh, Somadri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noProof/>
        </w:rPr>
        <w:t>Lunds universitet</w:t>
      </w:r>
    </w:p>
    <w:p w14:paraId="39455787" w14:textId="77777777" w:rsidR="002C5A59" w:rsidRDefault="002C5A59" w:rsidP="002C5A59">
      <w:pPr>
        <w:spacing w:line="276" w:lineRule="auto"/>
        <w:rPr>
          <w:rFonts w:eastAsia="Calibri"/>
          <w:lang w:eastAsia="en-US"/>
        </w:rPr>
      </w:pPr>
      <w:r w:rsidRPr="000A7A94">
        <w:rPr>
          <w:noProof/>
        </w:rPr>
        <w:t>Utveckling av en immunterapi som dödar leukemiceller via aktivering av makrofager</w:t>
      </w:r>
      <w:r>
        <w:rPr>
          <w:noProof/>
        </w:rPr>
        <w:br/>
      </w:r>
      <w:r w:rsidRPr="00E76262">
        <w:rPr>
          <w:rFonts w:eastAsia="Calibri"/>
          <w:noProof/>
          <w:lang w:eastAsia="en-US"/>
        </w:rPr>
        <w:t>Postdoktortjänst</w:t>
      </w:r>
      <w:r>
        <w:rPr>
          <w:rFonts w:eastAsia="Calibri"/>
          <w:noProof/>
          <w:lang w:eastAsia="en-US"/>
        </w:rPr>
        <w:t xml:space="preserve"> i Sverige</w:t>
      </w:r>
      <w:r w:rsidRPr="00E76262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heltid </w:t>
      </w:r>
      <w:r w:rsidRPr="00E76262">
        <w:rPr>
          <w:rFonts w:eastAsia="Calibri"/>
          <w:noProof/>
          <w:lang w:eastAsia="en-US"/>
        </w:rPr>
        <w:t>2</w:t>
      </w:r>
      <w:r w:rsidRPr="00E76262">
        <w:rPr>
          <w:rFonts w:eastAsia="Calibri"/>
          <w:lang w:eastAsia="en-US"/>
        </w:rPr>
        <w:t xml:space="preserve"> år</w:t>
      </w:r>
    </w:p>
    <w:p w14:paraId="6E6D3E93" w14:textId="77777777" w:rsidR="002C5A59" w:rsidRDefault="002C5A59">
      <w:pPr>
        <w:rPr>
          <w:noProof/>
          <w:color w:val="0070C0"/>
        </w:rPr>
      </w:pPr>
    </w:p>
    <w:p w14:paraId="2BAAA07E" w14:textId="343B9FC6" w:rsidR="00F8607E" w:rsidRPr="00FA4206" w:rsidRDefault="006F5CF3">
      <w:r>
        <w:rPr>
          <w:noProof/>
          <w:color w:val="0070C0"/>
        </w:rPr>
        <w:t>Hofvander, Jakob</w:t>
      </w:r>
      <w:r w:rsidR="00F8607E">
        <w:rPr>
          <w:color w:val="0070C0"/>
        </w:rPr>
        <w:tab/>
      </w:r>
      <w:r w:rsidR="00F8607E">
        <w:rPr>
          <w:color w:val="0070C0"/>
        </w:rPr>
        <w:tab/>
      </w:r>
      <w:r w:rsidR="008520D9">
        <w:rPr>
          <w:noProof/>
        </w:rPr>
        <w:t>Lunds universitet</w:t>
      </w:r>
    </w:p>
    <w:p w14:paraId="2BAAA081" w14:textId="6865C473" w:rsidR="00F8607E" w:rsidRPr="002C5A59" w:rsidRDefault="006F5CF3" w:rsidP="002C5A59">
      <w:pPr>
        <w:spacing w:line="276" w:lineRule="auto"/>
        <w:rPr>
          <w:rFonts w:eastAsia="Calibri"/>
          <w:lang w:eastAsia="en-US"/>
        </w:rPr>
      </w:pPr>
      <w:r w:rsidRPr="006F5CF3">
        <w:rPr>
          <w:noProof/>
        </w:rPr>
        <w:t>Epigenetisk karakterisering av genfusionsdrivna sarkom hos barn</w:t>
      </w:r>
      <w:r w:rsidR="008520D9">
        <w:rPr>
          <w:noProof/>
        </w:rPr>
        <w:br/>
      </w:r>
      <w:r w:rsidR="00156F97" w:rsidRPr="00E76262">
        <w:rPr>
          <w:rFonts w:eastAsia="Calibri"/>
          <w:noProof/>
          <w:lang w:eastAsia="en-US"/>
        </w:rPr>
        <w:t>Postdoktortjänst</w:t>
      </w:r>
      <w:r w:rsidR="00156F97">
        <w:rPr>
          <w:rFonts w:eastAsia="Calibri"/>
          <w:noProof/>
          <w:lang w:eastAsia="en-US"/>
        </w:rPr>
        <w:t xml:space="preserve"> i </w:t>
      </w:r>
      <w:r w:rsidR="008520D9">
        <w:rPr>
          <w:rFonts w:eastAsia="Calibri"/>
          <w:noProof/>
          <w:lang w:eastAsia="en-US"/>
        </w:rPr>
        <w:t>utlandet</w:t>
      </w:r>
      <w:r w:rsidR="00156F97" w:rsidRPr="00E76262">
        <w:rPr>
          <w:rFonts w:eastAsia="Calibri"/>
          <w:lang w:eastAsia="en-US"/>
        </w:rPr>
        <w:t xml:space="preserve">, </w:t>
      </w:r>
      <w:r w:rsidR="00156F97">
        <w:rPr>
          <w:rFonts w:eastAsia="Calibri"/>
          <w:lang w:eastAsia="en-US"/>
        </w:rPr>
        <w:t xml:space="preserve">heltid </w:t>
      </w:r>
      <w:r w:rsidR="008520D9">
        <w:rPr>
          <w:rFonts w:eastAsia="Calibri"/>
          <w:noProof/>
          <w:lang w:eastAsia="en-US"/>
        </w:rPr>
        <w:t>4</w:t>
      </w:r>
      <w:r w:rsidR="00156F97" w:rsidRPr="00E76262">
        <w:rPr>
          <w:rFonts w:eastAsia="Calibri"/>
          <w:lang w:eastAsia="en-US"/>
        </w:rPr>
        <w:t xml:space="preserve"> år</w:t>
      </w:r>
    </w:p>
    <w:p w14:paraId="2BAAA085" w14:textId="77777777" w:rsidR="00156F97" w:rsidRDefault="00156F97" w:rsidP="00156F97">
      <w:pPr>
        <w:rPr>
          <w:noProof/>
          <w:color w:val="0070C0"/>
        </w:rPr>
      </w:pPr>
    </w:p>
    <w:p w14:paraId="48F57035" w14:textId="77777777" w:rsidR="002C5A59" w:rsidRPr="00FA4206" w:rsidRDefault="002C5A59" w:rsidP="002C5A59">
      <w:r>
        <w:rPr>
          <w:noProof/>
          <w:color w:val="0070C0"/>
        </w:rPr>
        <w:t>Landberg, Niklas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noProof/>
        </w:rPr>
        <w:t>Lunds universitet</w:t>
      </w:r>
    </w:p>
    <w:p w14:paraId="0ADE6F08" w14:textId="77777777" w:rsidR="002C5A59" w:rsidRDefault="002C5A59" w:rsidP="002C5A59">
      <w:pPr>
        <w:spacing w:line="276" w:lineRule="auto"/>
        <w:rPr>
          <w:rFonts w:eastAsia="Calibri"/>
          <w:lang w:eastAsia="en-US"/>
        </w:rPr>
      </w:pPr>
      <w:r w:rsidRPr="003B0EDD">
        <w:rPr>
          <w:noProof/>
        </w:rPr>
        <w:t>Interaktioner mellan leukemiska stamceller och benmärgens mikromiljö som mål för riktad behandling</w:t>
      </w:r>
      <w:r>
        <w:rPr>
          <w:noProof/>
        </w:rPr>
        <w:br/>
      </w:r>
      <w:r w:rsidRPr="00E76262">
        <w:rPr>
          <w:rFonts w:eastAsia="Calibri"/>
          <w:noProof/>
          <w:lang w:eastAsia="en-US"/>
        </w:rPr>
        <w:t>Postdoktortjänst</w:t>
      </w:r>
      <w:r>
        <w:rPr>
          <w:rFonts w:eastAsia="Calibri"/>
          <w:noProof/>
          <w:lang w:eastAsia="en-US"/>
        </w:rPr>
        <w:t xml:space="preserve"> i utlandet med hemvändandepeng</w:t>
      </w:r>
      <w:r w:rsidRPr="00E76262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heltid </w:t>
      </w:r>
      <w:r>
        <w:rPr>
          <w:rFonts w:eastAsia="Calibri"/>
          <w:noProof/>
          <w:lang w:eastAsia="en-US"/>
        </w:rPr>
        <w:t>4</w:t>
      </w:r>
      <w:r w:rsidRPr="00E76262">
        <w:rPr>
          <w:rFonts w:eastAsia="Calibri"/>
          <w:lang w:eastAsia="en-US"/>
        </w:rPr>
        <w:t xml:space="preserve"> år</w:t>
      </w:r>
    </w:p>
    <w:p w14:paraId="2C3F22BE" w14:textId="77777777" w:rsidR="002C5A59" w:rsidRDefault="002C5A59" w:rsidP="002C5A59">
      <w:pPr>
        <w:rPr>
          <w:noProof/>
          <w:color w:val="0070C0"/>
        </w:rPr>
      </w:pPr>
    </w:p>
    <w:p w14:paraId="17B095B2" w14:textId="54A3D56A" w:rsidR="002C5A59" w:rsidRPr="00FA4206" w:rsidRDefault="002C5A59" w:rsidP="002C5A59">
      <w:r>
        <w:rPr>
          <w:noProof/>
          <w:color w:val="0070C0"/>
        </w:rPr>
        <w:t>Niklasson, Camilla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noProof/>
        </w:rPr>
        <w:t>Lunds universitet</w:t>
      </w:r>
    </w:p>
    <w:p w14:paraId="6C6B81BD" w14:textId="77777777" w:rsidR="002C5A59" w:rsidRPr="00FA4206" w:rsidRDefault="002C5A59" w:rsidP="002C5A59">
      <w:r w:rsidRPr="00935D9A">
        <w:rPr>
          <w:noProof/>
        </w:rPr>
        <w:t>Etablera nya modeller för att studera tumörformen ependymom</w:t>
      </w:r>
    </w:p>
    <w:p w14:paraId="735D12B6" w14:textId="77777777" w:rsidR="002C5A59" w:rsidRDefault="002C5A59" w:rsidP="002C5A59">
      <w:pPr>
        <w:spacing w:line="276" w:lineRule="auto"/>
        <w:rPr>
          <w:rFonts w:eastAsia="Calibri"/>
          <w:lang w:eastAsia="en-US"/>
        </w:rPr>
      </w:pPr>
      <w:r w:rsidRPr="00E76262">
        <w:rPr>
          <w:rFonts w:eastAsia="Calibri"/>
          <w:noProof/>
          <w:lang w:eastAsia="en-US"/>
        </w:rPr>
        <w:t>Postdoktortjänst</w:t>
      </w:r>
      <w:r>
        <w:rPr>
          <w:rFonts w:eastAsia="Calibri"/>
          <w:noProof/>
          <w:lang w:eastAsia="en-US"/>
        </w:rPr>
        <w:t xml:space="preserve"> i utlandet</w:t>
      </w:r>
      <w:r w:rsidRPr="00E76262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heltid </w:t>
      </w:r>
      <w:r w:rsidRPr="00E76262">
        <w:rPr>
          <w:rFonts w:eastAsia="Calibri"/>
          <w:noProof/>
          <w:lang w:eastAsia="en-US"/>
        </w:rPr>
        <w:t>2</w:t>
      </w:r>
      <w:r w:rsidRPr="00E76262">
        <w:rPr>
          <w:rFonts w:eastAsia="Calibri"/>
          <w:lang w:eastAsia="en-US"/>
        </w:rPr>
        <w:t xml:space="preserve"> år</w:t>
      </w:r>
    </w:p>
    <w:p w14:paraId="7DADB7A6" w14:textId="77777777" w:rsidR="002C5A59" w:rsidRDefault="002C5A59" w:rsidP="002C5A59">
      <w:pPr>
        <w:rPr>
          <w:noProof/>
          <w:color w:val="0070C0"/>
        </w:rPr>
      </w:pPr>
    </w:p>
    <w:p w14:paraId="7F14AF2B" w14:textId="6EC1036F" w:rsidR="002C5A59" w:rsidRPr="00FA4206" w:rsidRDefault="002C5A59" w:rsidP="002C5A59">
      <w:r>
        <w:rPr>
          <w:noProof/>
          <w:color w:val="0070C0"/>
        </w:rPr>
        <w:t>Otte, Jörg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noProof/>
        </w:rPr>
        <w:t>Karolinska institutet</w:t>
      </w:r>
    </w:p>
    <w:p w14:paraId="5790F2D7" w14:textId="77777777" w:rsidR="002C5A59" w:rsidRDefault="002C5A59" w:rsidP="002C5A59">
      <w:pPr>
        <w:spacing w:line="276" w:lineRule="auto"/>
        <w:rPr>
          <w:rFonts w:eastAsia="Calibri"/>
          <w:lang w:eastAsia="en-US"/>
        </w:rPr>
      </w:pPr>
      <w:r w:rsidRPr="00003C18">
        <w:rPr>
          <w:noProof/>
        </w:rPr>
        <w:t>Identifiera nya mer målriktade behandlingar i neuroblastom</w:t>
      </w:r>
      <w:r>
        <w:rPr>
          <w:noProof/>
        </w:rPr>
        <w:br/>
      </w:r>
      <w:r w:rsidRPr="00E76262">
        <w:rPr>
          <w:rFonts w:eastAsia="Calibri"/>
          <w:noProof/>
          <w:lang w:eastAsia="en-US"/>
        </w:rPr>
        <w:t>Postdoktortjänst</w:t>
      </w:r>
      <w:r>
        <w:rPr>
          <w:rFonts w:eastAsia="Calibri"/>
          <w:noProof/>
          <w:lang w:eastAsia="en-US"/>
        </w:rPr>
        <w:t xml:space="preserve"> i Sverige</w:t>
      </w:r>
      <w:r w:rsidRPr="00E76262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heltid </w:t>
      </w:r>
      <w:r w:rsidRPr="00E76262">
        <w:rPr>
          <w:rFonts w:eastAsia="Calibri"/>
          <w:noProof/>
          <w:lang w:eastAsia="en-US"/>
        </w:rPr>
        <w:t>2</w:t>
      </w:r>
      <w:r w:rsidRPr="00E76262">
        <w:rPr>
          <w:rFonts w:eastAsia="Calibri"/>
          <w:lang w:eastAsia="en-US"/>
        </w:rPr>
        <w:t xml:space="preserve"> år</w:t>
      </w:r>
    </w:p>
    <w:p w14:paraId="053855CF" w14:textId="77777777" w:rsidR="002C5A59" w:rsidRPr="00FA4206" w:rsidRDefault="002C5A59" w:rsidP="002C5A59">
      <w:r>
        <w:rPr>
          <w:noProof/>
          <w:color w:val="0070C0"/>
        </w:rPr>
        <w:lastRenderedPageBreak/>
        <w:t>Prajapati, Bharat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noProof/>
        </w:rPr>
        <w:t>Göteborgs universitet</w:t>
      </w:r>
    </w:p>
    <w:p w14:paraId="5D40866B" w14:textId="77777777" w:rsidR="002C5A59" w:rsidRPr="00FA4206" w:rsidRDefault="002C5A59" w:rsidP="002C5A59">
      <w:r w:rsidRPr="00546CE9">
        <w:rPr>
          <w:noProof/>
        </w:rPr>
        <w:t>L</w:t>
      </w:r>
      <w:r>
        <w:rPr>
          <w:noProof/>
        </w:rPr>
        <w:t>å</w:t>
      </w:r>
      <w:r w:rsidRPr="00546CE9">
        <w:rPr>
          <w:noProof/>
        </w:rPr>
        <w:t>nga icke-kodande RNA vid utveckling av neuroblastom: funktionella och mekanistiska aspekter</w:t>
      </w:r>
    </w:p>
    <w:p w14:paraId="0F7194C2" w14:textId="77777777" w:rsidR="002C5A59" w:rsidRDefault="002C5A59" w:rsidP="002C5A59">
      <w:pPr>
        <w:spacing w:line="276" w:lineRule="auto"/>
        <w:rPr>
          <w:rFonts w:eastAsia="Calibri"/>
          <w:lang w:eastAsia="en-US"/>
        </w:rPr>
      </w:pPr>
      <w:r w:rsidRPr="00E76262">
        <w:rPr>
          <w:rFonts w:eastAsia="Calibri"/>
          <w:noProof/>
          <w:lang w:eastAsia="en-US"/>
        </w:rPr>
        <w:t>Postdoktortjänst</w:t>
      </w:r>
      <w:r>
        <w:rPr>
          <w:rFonts w:eastAsia="Calibri"/>
          <w:noProof/>
          <w:lang w:eastAsia="en-US"/>
        </w:rPr>
        <w:t xml:space="preserve"> i Sverige</w:t>
      </w:r>
      <w:r w:rsidRPr="00E76262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heltid </w:t>
      </w:r>
      <w:r w:rsidRPr="00E76262">
        <w:rPr>
          <w:rFonts w:eastAsia="Calibri"/>
          <w:noProof/>
          <w:lang w:eastAsia="en-US"/>
        </w:rPr>
        <w:t>2</w:t>
      </w:r>
      <w:r w:rsidRPr="00E76262">
        <w:rPr>
          <w:rFonts w:eastAsia="Calibri"/>
          <w:lang w:eastAsia="en-US"/>
        </w:rPr>
        <w:t xml:space="preserve"> år</w:t>
      </w:r>
    </w:p>
    <w:p w14:paraId="1679DFDF" w14:textId="77777777" w:rsidR="002C5A59" w:rsidRDefault="002C5A59" w:rsidP="00156F97">
      <w:pPr>
        <w:rPr>
          <w:noProof/>
          <w:color w:val="0070C0"/>
        </w:rPr>
      </w:pPr>
    </w:p>
    <w:p w14:paraId="11A5F165" w14:textId="77777777" w:rsidR="002C5A59" w:rsidRPr="00FA4206" w:rsidRDefault="002C5A59" w:rsidP="002C5A59">
      <w:r>
        <w:rPr>
          <w:noProof/>
          <w:color w:val="0070C0"/>
        </w:rPr>
        <w:t>Zachariadis, Vasilios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noProof/>
        </w:rPr>
        <w:t>Karolinska institutet</w:t>
      </w:r>
    </w:p>
    <w:p w14:paraId="262A72C1" w14:textId="77777777" w:rsidR="002C5A59" w:rsidRDefault="002C5A59" w:rsidP="002C5A59">
      <w:pPr>
        <w:spacing w:line="276" w:lineRule="auto"/>
        <w:rPr>
          <w:rFonts w:eastAsia="Calibri"/>
          <w:lang w:eastAsia="en-US"/>
        </w:rPr>
      </w:pPr>
      <w:r w:rsidRPr="00555BC4">
        <w:rPr>
          <w:noProof/>
        </w:rPr>
        <w:t>Förbättrad diagnostik och övervakning av behandling vid barnleukemi genom analys av enskilda celler</w:t>
      </w:r>
      <w:r>
        <w:rPr>
          <w:noProof/>
        </w:rPr>
        <w:br/>
      </w:r>
      <w:r w:rsidRPr="00E76262">
        <w:rPr>
          <w:rFonts w:eastAsia="Calibri"/>
          <w:noProof/>
          <w:lang w:eastAsia="en-US"/>
        </w:rPr>
        <w:t>Postdoktortjänst</w:t>
      </w:r>
      <w:r>
        <w:rPr>
          <w:rFonts w:eastAsia="Calibri"/>
          <w:noProof/>
          <w:lang w:eastAsia="en-US"/>
        </w:rPr>
        <w:t xml:space="preserve"> i Sverige</w:t>
      </w:r>
      <w:r w:rsidRPr="00E76262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halvtid </w:t>
      </w:r>
      <w:r w:rsidRPr="00E76262">
        <w:rPr>
          <w:rFonts w:eastAsia="Calibri"/>
          <w:noProof/>
          <w:lang w:eastAsia="en-US"/>
        </w:rPr>
        <w:t>2</w:t>
      </w:r>
      <w:r w:rsidRPr="00E76262">
        <w:rPr>
          <w:rFonts w:eastAsia="Calibri"/>
          <w:lang w:eastAsia="en-US"/>
        </w:rPr>
        <w:t xml:space="preserve"> år</w:t>
      </w:r>
    </w:p>
    <w:p w14:paraId="059E31E6" w14:textId="77777777" w:rsidR="002C5A59" w:rsidRDefault="002C5A59" w:rsidP="00156F97">
      <w:pPr>
        <w:rPr>
          <w:noProof/>
          <w:color w:val="0070C0"/>
        </w:rPr>
      </w:pPr>
    </w:p>
    <w:p w14:paraId="2BAAA086" w14:textId="45811F65" w:rsidR="00156F97" w:rsidRPr="00FA4206" w:rsidRDefault="00522B54" w:rsidP="00156F97">
      <w:r>
        <w:rPr>
          <w:noProof/>
          <w:color w:val="0070C0"/>
        </w:rPr>
        <w:t>Zhao, Miao</w:t>
      </w:r>
      <w:r w:rsidR="00156F97">
        <w:rPr>
          <w:color w:val="0070C0"/>
        </w:rPr>
        <w:tab/>
      </w:r>
      <w:r w:rsidR="00156F97">
        <w:rPr>
          <w:color w:val="0070C0"/>
        </w:rPr>
        <w:tab/>
      </w:r>
      <w:r>
        <w:rPr>
          <w:color w:val="0070C0"/>
        </w:rPr>
        <w:tab/>
      </w:r>
      <w:r w:rsidR="000A7A94">
        <w:rPr>
          <w:noProof/>
        </w:rPr>
        <w:t>Uppsala universitet</w:t>
      </w:r>
    </w:p>
    <w:p w14:paraId="2BAAA088" w14:textId="1B410262" w:rsidR="00156F97" w:rsidRDefault="00522B54" w:rsidP="00156F97">
      <w:pPr>
        <w:spacing w:line="276" w:lineRule="auto"/>
        <w:rPr>
          <w:rFonts w:eastAsia="Calibri"/>
          <w:lang w:eastAsia="en-US"/>
        </w:rPr>
      </w:pPr>
      <w:r w:rsidRPr="00522B54">
        <w:rPr>
          <w:noProof/>
        </w:rPr>
        <w:t>Pediatrisk hjärntumörutveckling och återfall på singelcellsnivå</w:t>
      </w:r>
      <w:r>
        <w:rPr>
          <w:noProof/>
        </w:rPr>
        <w:br/>
      </w:r>
      <w:r w:rsidR="00156F97" w:rsidRPr="00E76262">
        <w:rPr>
          <w:rFonts w:eastAsia="Calibri"/>
          <w:noProof/>
          <w:lang w:eastAsia="en-US"/>
        </w:rPr>
        <w:t>Postdoktortjänst</w:t>
      </w:r>
      <w:r w:rsidR="00156F97">
        <w:rPr>
          <w:rFonts w:eastAsia="Calibri"/>
          <w:noProof/>
          <w:lang w:eastAsia="en-US"/>
        </w:rPr>
        <w:t xml:space="preserve"> i Sverige</w:t>
      </w:r>
      <w:r w:rsidR="00156F97" w:rsidRPr="00E76262">
        <w:rPr>
          <w:rFonts w:eastAsia="Calibri"/>
          <w:lang w:eastAsia="en-US"/>
        </w:rPr>
        <w:t xml:space="preserve">, </w:t>
      </w:r>
      <w:r w:rsidR="00156F97">
        <w:rPr>
          <w:rFonts w:eastAsia="Calibri"/>
          <w:lang w:eastAsia="en-US"/>
        </w:rPr>
        <w:t xml:space="preserve">heltid </w:t>
      </w:r>
      <w:r w:rsidR="00156F97" w:rsidRPr="00E76262">
        <w:rPr>
          <w:rFonts w:eastAsia="Calibri"/>
          <w:noProof/>
          <w:lang w:eastAsia="en-US"/>
        </w:rPr>
        <w:t>2</w:t>
      </w:r>
      <w:r w:rsidR="00156F97" w:rsidRPr="00E76262">
        <w:rPr>
          <w:rFonts w:eastAsia="Calibri"/>
          <w:lang w:eastAsia="en-US"/>
        </w:rPr>
        <w:t xml:space="preserve"> år</w:t>
      </w:r>
    </w:p>
    <w:p w14:paraId="2BAAA0BF" w14:textId="77777777" w:rsidR="00F8607E" w:rsidRPr="00A5412B" w:rsidRDefault="00F8607E">
      <w:pPr>
        <w:pBdr>
          <w:bottom w:val="single" w:sz="12" w:space="1" w:color="auto"/>
        </w:pBdr>
      </w:pPr>
    </w:p>
    <w:p w14:paraId="2BAAA0C0" w14:textId="77777777" w:rsidR="00F8607E" w:rsidRDefault="00F8607E">
      <w:pPr>
        <w:rPr>
          <w:b/>
          <w:u w:val="single"/>
        </w:rPr>
      </w:pPr>
    </w:p>
    <w:p w14:paraId="0E947956" w14:textId="77777777" w:rsidR="002C5A59" w:rsidRDefault="002C5A59" w:rsidP="001C4DE4">
      <w:pPr>
        <w:rPr>
          <w:b/>
          <w:u w:val="single"/>
        </w:rPr>
      </w:pPr>
    </w:p>
    <w:p w14:paraId="2BAAA0C1" w14:textId="5BB01EA5" w:rsidR="001C4DE4" w:rsidRPr="00A5412B" w:rsidRDefault="001C4DE4" w:rsidP="001C4DE4">
      <w:pPr>
        <w:rPr>
          <w:b/>
          <w:u w:val="single"/>
        </w:rPr>
      </w:pPr>
      <w:r>
        <w:rPr>
          <w:b/>
          <w:u w:val="single"/>
        </w:rPr>
        <w:t>Doktorandbidrag till kliniker</w:t>
      </w:r>
    </w:p>
    <w:p w14:paraId="2BAAA0C2" w14:textId="53D04660" w:rsidR="001C4DE4" w:rsidRPr="00A5412B" w:rsidRDefault="001C4DE4" w:rsidP="001C4DE4">
      <w:r w:rsidRPr="00A5412B">
        <w:t xml:space="preserve">Av </w:t>
      </w:r>
      <w:r w:rsidR="005E1715">
        <w:t>7</w:t>
      </w:r>
      <w:r w:rsidRPr="00A5412B">
        <w:t xml:space="preserve"> inkomna ansökningar beviljades </w:t>
      </w:r>
      <w:r w:rsidRPr="00290854">
        <w:t xml:space="preserve">följande </w:t>
      </w:r>
      <w:r w:rsidR="00353A03">
        <w:t>4</w:t>
      </w:r>
      <w:r w:rsidRPr="00290854">
        <w:t>:</w:t>
      </w:r>
    </w:p>
    <w:p w14:paraId="2BAAA0C3" w14:textId="77777777" w:rsidR="00F8607E" w:rsidRDefault="00F8607E">
      <w:pPr>
        <w:rPr>
          <w:b/>
          <w:u w:val="single"/>
        </w:rPr>
      </w:pPr>
    </w:p>
    <w:p w14:paraId="2BAAA0C4" w14:textId="1C508A8C" w:rsidR="00156F97" w:rsidRPr="00FA4206" w:rsidRDefault="00BE6D5F" w:rsidP="00156F97">
      <w:r>
        <w:rPr>
          <w:noProof/>
          <w:color w:val="0070C0"/>
        </w:rPr>
        <w:t>Harila-Saari, Arja</w:t>
      </w:r>
      <w:r w:rsidR="00156F97">
        <w:rPr>
          <w:color w:val="0070C0"/>
        </w:rPr>
        <w:tab/>
      </w:r>
      <w:r w:rsidR="00156F97">
        <w:rPr>
          <w:color w:val="0070C0"/>
        </w:rPr>
        <w:tab/>
      </w:r>
      <w:r>
        <w:rPr>
          <w:noProof/>
        </w:rPr>
        <w:t>Uppsala universitet</w:t>
      </w:r>
    </w:p>
    <w:p w14:paraId="2BAAA0C6" w14:textId="58DFE8D6" w:rsidR="001A27E2" w:rsidRDefault="00BE6D5F" w:rsidP="001A27E2">
      <w:pPr>
        <w:spacing w:line="276" w:lineRule="auto"/>
        <w:rPr>
          <w:rFonts w:eastAsia="Calibri"/>
          <w:lang w:eastAsia="en-US"/>
        </w:rPr>
      </w:pPr>
      <w:r w:rsidRPr="00BE6D5F">
        <w:rPr>
          <w:noProof/>
        </w:rPr>
        <w:t>Enkelcellsanalys av cancerceller i centrala nervsystemet hos barn med leukemi och lymfom</w:t>
      </w:r>
      <w:r>
        <w:rPr>
          <w:noProof/>
        </w:rPr>
        <w:br/>
      </w:r>
      <w:r w:rsidR="001A27E2" w:rsidRPr="00B671C4">
        <w:rPr>
          <w:rFonts w:eastAsia="Calibri"/>
          <w:noProof/>
          <w:lang w:eastAsia="en-US"/>
        </w:rPr>
        <w:t>Doktorandbidrag</w:t>
      </w:r>
      <w:r w:rsidR="001A27E2" w:rsidRPr="00B671C4">
        <w:rPr>
          <w:rFonts w:eastAsia="Calibri"/>
          <w:lang w:eastAsia="en-US"/>
        </w:rPr>
        <w:t xml:space="preserve">, </w:t>
      </w:r>
      <w:r w:rsidR="001A27E2">
        <w:rPr>
          <w:rFonts w:eastAsia="Calibri"/>
          <w:lang w:eastAsia="en-US"/>
        </w:rPr>
        <w:t xml:space="preserve">80% av heltid under </w:t>
      </w:r>
      <w:r w:rsidR="001A27E2" w:rsidRPr="00B671C4">
        <w:rPr>
          <w:rFonts w:eastAsia="Calibri"/>
          <w:noProof/>
          <w:lang w:eastAsia="en-US"/>
        </w:rPr>
        <w:t>4</w:t>
      </w:r>
      <w:r w:rsidR="001A27E2" w:rsidRPr="00B671C4">
        <w:rPr>
          <w:rFonts w:eastAsia="Calibri"/>
          <w:lang w:eastAsia="en-US"/>
        </w:rPr>
        <w:t xml:space="preserve"> år</w:t>
      </w:r>
    </w:p>
    <w:p w14:paraId="2BAAA0C7" w14:textId="77777777" w:rsidR="00156F97" w:rsidRDefault="00156F97">
      <w:pPr>
        <w:rPr>
          <w:b/>
          <w:u w:val="single"/>
        </w:rPr>
      </w:pPr>
    </w:p>
    <w:p w14:paraId="3B7E6D68" w14:textId="77777777" w:rsidR="002C5A59" w:rsidRPr="00FA4206" w:rsidRDefault="002C5A59" w:rsidP="002C5A59">
      <w:r>
        <w:rPr>
          <w:noProof/>
          <w:color w:val="0070C0"/>
        </w:rPr>
        <w:t>Johnsen, John Inge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noProof/>
        </w:rPr>
        <w:t>Karolinska institutet</w:t>
      </w:r>
    </w:p>
    <w:p w14:paraId="7C380A6A" w14:textId="77777777" w:rsidR="002C5A59" w:rsidRPr="00FA4206" w:rsidRDefault="002C5A59" w:rsidP="002C5A59">
      <w:r w:rsidRPr="00D4473E">
        <w:rPr>
          <w:noProof/>
        </w:rPr>
        <w:t>Utveckling av ny terapi för patienter med neuroblastom</w:t>
      </w:r>
    </w:p>
    <w:p w14:paraId="0CF48A55" w14:textId="77777777" w:rsidR="002C5A59" w:rsidRDefault="002C5A59" w:rsidP="002C5A59">
      <w:pPr>
        <w:spacing w:line="276" w:lineRule="auto"/>
        <w:rPr>
          <w:rFonts w:eastAsia="Calibri"/>
          <w:lang w:eastAsia="en-US"/>
        </w:rPr>
      </w:pPr>
      <w:r w:rsidRPr="00B671C4">
        <w:rPr>
          <w:rFonts w:eastAsia="Calibri"/>
          <w:noProof/>
          <w:lang w:eastAsia="en-US"/>
        </w:rPr>
        <w:t>Doktorandbidrag</w:t>
      </w:r>
      <w:r w:rsidRPr="00B671C4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70% av heltid under </w:t>
      </w:r>
      <w:r w:rsidRPr="00B671C4">
        <w:rPr>
          <w:rFonts w:eastAsia="Calibri"/>
          <w:noProof/>
          <w:lang w:eastAsia="en-US"/>
        </w:rPr>
        <w:t>4</w:t>
      </w:r>
      <w:r w:rsidRPr="00B671C4">
        <w:rPr>
          <w:rFonts w:eastAsia="Calibri"/>
          <w:lang w:eastAsia="en-US"/>
        </w:rPr>
        <w:t xml:space="preserve"> år</w:t>
      </w:r>
    </w:p>
    <w:p w14:paraId="683BE350" w14:textId="77777777" w:rsidR="002C5A59" w:rsidRDefault="002C5A59" w:rsidP="00156F97">
      <w:pPr>
        <w:rPr>
          <w:noProof/>
          <w:color w:val="0070C0"/>
        </w:rPr>
      </w:pPr>
    </w:p>
    <w:p w14:paraId="24BFE4CC" w14:textId="77777777" w:rsidR="002C5A59" w:rsidRPr="00FA4206" w:rsidRDefault="002C5A59" w:rsidP="002C5A59">
      <w:r>
        <w:rPr>
          <w:noProof/>
          <w:color w:val="0070C0"/>
        </w:rPr>
        <w:t>Månsson Broberg, Agneta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noProof/>
        </w:rPr>
        <w:t>Karolinska institutet</w:t>
      </w:r>
    </w:p>
    <w:p w14:paraId="70B927E5" w14:textId="77777777" w:rsidR="002C5A59" w:rsidRDefault="002C5A59" w:rsidP="002C5A59">
      <w:pPr>
        <w:spacing w:line="276" w:lineRule="auto"/>
        <w:rPr>
          <w:rFonts w:eastAsia="Calibri"/>
          <w:lang w:eastAsia="en-US"/>
        </w:rPr>
      </w:pPr>
      <w:r w:rsidRPr="0015405C">
        <w:rPr>
          <w:noProof/>
        </w:rPr>
        <w:t>Nya markörer för kardiovaskulära komplikationer till antracyklinbehandling hos barn</w:t>
      </w:r>
      <w:r>
        <w:rPr>
          <w:noProof/>
        </w:rPr>
        <w:br/>
      </w:r>
      <w:r w:rsidRPr="00B671C4">
        <w:rPr>
          <w:rFonts w:eastAsia="Calibri"/>
          <w:noProof/>
          <w:lang w:eastAsia="en-US"/>
        </w:rPr>
        <w:t>Doktorandbidrag</w:t>
      </w:r>
      <w:r w:rsidRPr="00B671C4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67% av heltid under </w:t>
      </w:r>
      <w:r w:rsidRPr="00B671C4">
        <w:rPr>
          <w:rFonts w:eastAsia="Calibri"/>
          <w:noProof/>
          <w:lang w:eastAsia="en-US"/>
        </w:rPr>
        <w:t>4</w:t>
      </w:r>
      <w:r w:rsidRPr="00B671C4">
        <w:rPr>
          <w:rFonts w:eastAsia="Calibri"/>
          <w:lang w:eastAsia="en-US"/>
        </w:rPr>
        <w:t xml:space="preserve"> år</w:t>
      </w:r>
    </w:p>
    <w:p w14:paraId="4A8062D7" w14:textId="77777777" w:rsidR="002C5A59" w:rsidRDefault="002C5A59" w:rsidP="00156F97">
      <w:pPr>
        <w:rPr>
          <w:noProof/>
          <w:color w:val="0070C0"/>
        </w:rPr>
      </w:pPr>
    </w:p>
    <w:p w14:paraId="2BAAA0C8" w14:textId="0A3C6877" w:rsidR="00156F97" w:rsidRPr="00FA4206" w:rsidRDefault="008F2411" w:rsidP="00156F97">
      <w:r>
        <w:rPr>
          <w:noProof/>
          <w:color w:val="0070C0"/>
        </w:rPr>
        <w:t>Ranta, Susanna</w:t>
      </w:r>
      <w:r w:rsidR="00156F97">
        <w:rPr>
          <w:color w:val="0070C0"/>
        </w:rPr>
        <w:tab/>
      </w:r>
      <w:r w:rsidR="00156F97">
        <w:rPr>
          <w:color w:val="0070C0"/>
        </w:rPr>
        <w:tab/>
      </w:r>
      <w:r w:rsidR="00156F97">
        <w:rPr>
          <w:noProof/>
        </w:rPr>
        <w:t xml:space="preserve">Karolinska </w:t>
      </w:r>
      <w:r>
        <w:rPr>
          <w:noProof/>
        </w:rPr>
        <w:t>universitetssjukhuset</w:t>
      </w:r>
    </w:p>
    <w:p w14:paraId="2BAAA0CA" w14:textId="1F56EBE7" w:rsidR="001A27E2" w:rsidRDefault="008F2411" w:rsidP="001A27E2">
      <w:pPr>
        <w:spacing w:line="276" w:lineRule="auto"/>
        <w:rPr>
          <w:rFonts w:eastAsia="Calibri"/>
          <w:lang w:eastAsia="en-US"/>
        </w:rPr>
      </w:pPr>
      <w:r w:rsidRPr="008F2411">
        <w:rPr>
          <w:noProof/>
        </w:rPr>
        <w:t xml:space="preserve">Akut neurotixicitet hos barn med akut lymfatisk leukemi </w:t>
      </w:r>
      <w:r>
        <w:rPr>
          <w:noProof/>
        </w:rPr>
        <w:br/>
      </w:r>
      <w:r w:rsidR="001A27E2" w:rsidRPr="00B671C4">
        <w:rPr>
          <w:rFonts w:eastAsia="Calibri"/>
          <w:noProof/>
          <w:lang w:eastAsia="en-US"/>
        </w:rPr>
        <w:t>Doktorandbidrag</w:t>
      </w:r>
      <w:r w:rsidR="001A27E2" w:rsidRPr="00B671C4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5</w:t>
      </w:r>
      <w:r w:rsidR="001A27E2">
        <w:rPr>
          <w:rFonts w:eastAsia="Calibri"/>
          <w:lang w:eastAsia="en-US"/>
        </w:rPr>
        <w:t xml:space="preserve">0% av heltid under </w:t>
      </w:r>
      <w:r w:rsidR="00BE6D5F">
        <w:rPr>
          <w:rFonts w:eastAsia="Calibri"/>
          <w:lang w:eastAsia="en-US"/>
        </w:rPr>
        <w:t>4</w:t>
      </w:r>
      <w:r w:rsidR="001A27E2" w:rsidRPr="00B671C4">
        <w:rPr>
          <w:rFonts w:eastAsia="Calibri"/>
          <w:lang w:eastAsia="en-US"/>
        </w:rPr>
        <w:t xml:space="preserve"> år</w:t>
      </w:r>
    </w:p>
    <w:p w14:paraId="2BAAA0D7" w14:textId="77777777" w:rsidR="00156F97" w:rsidRPr="00A5412B" w:rsidRDefault="00156F97" w:rsidP="00156F97">
      <w:pPr>
        <w:pBdr>
          <w:bottom w:val="single" w:sz="12" w:space="1" w:color="auto"/>
        </w:pBdr>
      </w:pPr>
    </w:p>
    <w:p w14:paraId="2BAAA0D8" w14:textId="77777777" w:rsidR="00156F97" w:rsidRDefault="00156F97" w:rsidP="00156F97">
      <w:pPr>
        <w:rPr>
          <w:b/>
          <w:u w:val="single"/>
        </w:rPr>
      </w:pPr>
    </w:p>
    <w:p w14:paraId="2BAAA0D9" w14:textId="337D3A22" w:rsidR="00F8607E" w:rsidRDefault="00F8607E" w:rsidP="00F8607E">
      <w:r w:rsidRPr="0009022A">
        <w:t xml:space="preserve">Anslagstiden </w:t>
      </w:r>
      <w:r>
        <w:t xml:space="preserve">för beviljade tjänster </w:t>
      </w:r>
      <w:r w:rsidRPr="0009022A">
        <w:t xml:space="preserve">löper från 1 </w:t>
      </w:r>
      <w:r>
        <w:t xml:space="preserve">september </w:t>
      </w:r>
      <w:r w:rsidRPr="0009022A">
        <w:t>20</w:t>
      </w:r>
      <w:r w:rsidR="007432A3">
        <w:t>20</w:t>
      </w:r>
      <w:r w:rsidRPr="0009022A">
        <w:t>.</w:t>
      </w:r>
    </w:p>
    <w:p w14:paraId="2BAAA0DA" w14:textId="77777777" w:rsidR="00F8607E" w:rsidRDefault="00F8607E" w:rsidP="00F8607E"/>
    <w:p w14:paraId="2BAAA0DB" w14:textId="77777777" w:rsidR="00156F97" w:rsidRDefault="00156F97" w:rsidP="00156F97">
      <w:pPr>
        <w:rPr>
          <w:b/>
          <w:u w:val="single"/>
        </w:rPr>
      </w:pPr>
    </w:p>
    <w:p w14:paraId="2BAAA0DC" w14:textId="77777777" w:rsidR="00F8607E" w:rsidRPr="00A5412B" w:rsidRDefault="00F8607E"/>
    <w:sectPr w:rsidR="00F8607E" w:rsidRPr="00A5412B" w:rsidSect="00F8607E">
      <w:headerReference w:type="default" r:id="rId11"/>
      <w:footerReference w:type="default" r:id="rId12"/>
      <w:type w:val="continuous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C6C79" w14:textId="77777777" w:rsidR="00035139" w:rsidRDefault="00035139" w:rsidP="00EB1A7A">
      <w:r>
        <w:separator/>
      </w:r>
    </w:p>
  </w:endnote>
  <w:endnote w:type="continuationSeparator" w:id="0">
    <w:p w14:paraId="650360E8" w14:textId="77777777" w:rsidR="00035139" w:rsidRDefault="00035139" w:rsidP="00EB1A7A">
      <w:r>
        <w:continuationSeparator/>
      </w:r>
    </w:p>
  </w:endnote>
  <w:endnote w:type="continuationNotice" w:id="1">
    <w:p w14:paraId="7B58116C" w14:textId="77777777" w:rsidR="00035139" w:rsidRDefault="000351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550585"/>
      <w:docPartObj>
        <w:docPartGallery w:val="Page Numbers (Bottom of Page)"/>
        <w:docPartUnique/>
      </w:docPartObj>
    </w:sdtPr>
    <w:sdtEndPr/>
    <w:sdtContent>
      <w:sdt>
        <w:sdtPr>
          <w:id w:val="1337811788"/>
          <w:docPartObj>
            <w:docPartGallery w:val="Page Numbers (Top of Page)"/>
            <w:docPartUnique/>
          </w:docPartObj>
        </w:sdtPr>
        <w:sdtEndPr/>
        <w:sdtContent>
          <w:p w14:paraId="2BAAA0E3" w14:textId="77777777" w:rsidR="009106AD" w:rsidRDefault="009106AD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54A18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54A18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BAAA0E4" w14:textId="77777777" w:rsidR="00EB1A7A" w:rsidRDefault="009106AD" w:rsidP="00550587">
    <w:pPr>
      <w:pStyle w:val="Sidfot"/>
      <w:jc w:val="center"/>
    </w:pPr>
    <w:r>
      <w:t>Barncancerfonden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2E976" w14:textId="77777777" w:rsidR="00035139" w:rsidRDefault="00035139" w:rsidP="00EB1A7A">
      <w:r>
        <w:separator/>
      </w:r>
    </w:p>
  </w:footnote>
  <w:footnote w:type="continuationSeparator" w:id="0">
    <w:p w14:paraId="2A1FE9FC" w14:textId="77777777" w:rsidR="00035139" w:rsidRDefault="00035139" w:rsidP="00EB1A7A">
      <w:r>
        <w:continuationSeparator/>
      </w:r>
    </w:p>
  </w:footnote>
  <w:footnote w:type="continuationNotice" w:id="1">
    <w:p w14:paraId="744516A8" w14:textId="77777777" w:rsidR="00035139" w:rsidRDefault="000351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AA0E1" w14:textId="314B468E" w:rsidR="00851B44" w:rsidRPr="00851B44" w:rsidRDefault="00084035" w:rsidP="00851B44">
    <w:pPr>
      <w:pStyle w:val="Sidhuvud"/>
      <w:jc w:val="center"/>
      <w:rPr>
        <w:b/>
        <w:color w:val="808080" w:themeColor="background1" w:themeShade="80"/>
      </w:rPr>
    </w:pPr>
    <w:r>
      <w:rPr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2BAAA0E5" wp14:editId="2BAAA0E6">
          <wp:simplePos x="0" y="0"/>
          <wp:positionH relativeFrom="column">
            <wp:posOffset>4752975</wp:posOffset>
          </wp:positionH>
          <wp:positionV relativeFrom="paragraph">
            <wp:posOffset>-219710</wp:posOffset>
          </wp:positionV>
          <wp:extent cx="1419225" cy="409575"/>
          <wp:effectExtent l="0" t="0" r="9525" b="9525"/>
          <wp:wrapNone/>
          <wp:docPr id="1" name="Bildobjekt 1" descr="Liggande_2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Liggande_2far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B44" w:rsidRPr="00851B44">
      <w:rPr>
        <w:b/>
        <w:color w:val="808080" w:themeColor="background1" w:themeShade="80"/>
      </w:rPr>
      <w:t>Beviljade tjänster 20</w:t>
    </w:r>
    <w:r w:rsidR="00483C0B">
      <w:rPr>
        <w:b/>
        <w:color w:val="808080" w:themeColor="background1" w:themeShade="80"/>
      </w:rPr>
      <w:t>20</w:t>
    </w:r>
  </w:p>
  <w:p w14:paraId="2BAAA0E2" w14:textId="77777777" w:rsidR="00EB1A7A" w:rsidRPr="00550587" w:rsidRDefault="00EB1A7A" w:rsidP="00550587">
    <w:pPr>
      <w:pStyle w:val="Sidhuvud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58A"/>
    <w:rsid w:val="00001225"/>
    <w:rsid w:val="00003154"/>
    <w:rsid w:val="00003C18"/>
    <w:rsid w:val="00006C70"/>
    <w:rsid w:val="0001722E"/>
    <w:rsid w:val="0003359C"/>
    <w:rsid w:val="00035139"/>
    <w:rsid w:val="0004513A"/>
    <w:rsid w:val="00054A18"/>
    <w:rsid w:val="000615F6"/>
    <w:rsid w:val="00064DA2"/>
    <w:rsid w:val="00080578"/>
    <w:rsid w:val="00084035"/>
    <w:rsid w:val="00085E8F"/>
    <w:rsid w:val="0009022A"/>
    <w:rsid w:val="0009061A"/>
    <w:rsid w:val="00090BE0"/>
    <w:rsid w:val="000A0B62"/>
    <w:rsid w:val="000A7A94"/>
    <w:rsid w:val="000D1A2E"/>
    <w:rsid w:val="000D3257"/>
    <w:rsid w:val="000F174D"/>
    <w:rsid w:val="000F63A8"/>
    <w:rsid w:val="0011752F"/>
    <w:rsid w:val="001308C6"/>
    <w:rsid w:val="00134684"/>
    <w:rsid w:val="0014663E"/>
    <w:rsid w:val="0015405C"/>
    <w:rsid w:val="00156F97"/>
    <w:rsid w:val="001576FF"/>
    <w:rsid w:val="001A27E2"/>
    <w:rsid w:val="001C2310"/>
    <w:rsid w:val="001C4DE4"/>
    <w:rsid w:val="001C6D68"/>
    <w:rsid w:val="001D5572"/>
    <w:rsid w:val="002123B5"/>
    <w:rsid w:val="00222996"/>
    <w:rsid w:val="00225C62"/>
    <w:rsid w:val="0022612B"/>
    <w:rsid w:val="002450D1"/>
    <w:rsid w:val="00246EA8"/>
    <w:rsid w:val="00260772"/>
    <w:rsid w:val="0027745E"/>
    <w:rsid w:val="00277A23"/>
    <w:rsid w:val="00282873"/>
    <w:rsid w:val="00282D28"/>
    <w:rsid w:val="00285E9D"/>
    <w:rsid w:val="00290854"/>
    <w:rsid w:val="002A5945"/>
    <w:rsid w:val="002C5A59"/>
    <w:rsid w:val="002F2605"/>
    <w:rsid w:val="002F67E0"/>
    <w:rsid w:val="00304A67"/>
    <w:rsid w:val="003128F9"/>
    <w:rsid w:val="00316372"/>
    <w:rsid w:val="003172B4"/>
    <w:rsid w:val="00320DC4"/>
    <w:rsid w:val="003251BE"/>
    <w:rsid w:val="00353A03"/>
    <w:rsid w:val="00353CB3"/>
    <w:rsid w:val="00362662"/>
    <w:rsid w:val="00373FB5"/>
    <w:rsid w:val="003B0EDD"/>
    <w:rsid w:val="003B3D91"/>
    <w:rsid w:val="003C6EB3"/>
    <w:rsid w:val="003D214A"/>
    <w:rsid w:val="003D2F1A"/>
    <w:rsid w:val="003E4CF5"/>
    <w:rsid w:val="004110E3"/>
    <w:rsid w:val="00415AC4"/>
    <w:rsid w:val="004261F4"/>
    <w:rsid w:val="0043069E"/>
    <w:rsid w:val="00441394"/>
    <w:rsid w:val="0044473C"/>
    <w:rsid w:val="00447BD3"/>
    <w:rsid w:val="00453B99"/>
    <w:rsid w:val="004607F9"/>
    <w:rsid w:val="0046611F"/>
    <w:rsid w:val="00475AA6"/>
    <w:rsid w:val="00476D44"/>
    <w:rsid w:val="00483C0B"/>
    <w:rsid w:val="00491C79"/>
    <w:rsid w:val="00493F59"/>
    <w:rsid w:val="004A14CC"/>
    <w:rsid w:val="004D00DC"/>
    <w:rsid w:val="004D2604"/>
    <w:rsid w:val="004E426B"/>
    <w:rsid w:val="004E53B5"/>
    <w:rsid w:val="00506F41"/>
    <w:rsid w:val="005134D5"/>
    <w:rsid w:val="00522B54"/>
    <w:rsid w:val="00524D5B"/>
    <w:rsid w:val="00531478"/>
    <w:rsid w:val="0054258A"/>
    <w:rsid w:val="00546CE9"/>
    <w:rsid w:val="00550587"/>
    <w:rsid w:val="005510CE"/>
    <w:rsid w:val="00552EF2"/>
    <w:rsid w:val="00555BC4"/>
    <w:rsid w:val="0055635D"/>
    <w:rsid w:val="005829CB"/>
    <w:rsid w:val="0058305C"/>
    <w:rsid w:val="005B5693"/>
    <w:rsid w:val="005D75EE"/>
    <w:rsid w:val="005E1715"/>
    <w:rsid w:val="005E35BF"/>
    <w:rsid w:val="005F3AA7"/>
    <w:rsid w:val="00601E6E"/>
    <w:rsid w:val="00612981"/>
    <w:rsid w:val="00613C2D"/>
    <w:rsid w:val="00614AB7"/>
    <w:rsid w:val="006348A6"/>
    <w:rsid w:val="00636A78"/>
    <w:rsid w:val="00640C27"/>
    <w:rsid w:val="006B3ADC"/>
    <w:rsid w:val="006B60FF"/>
    <w:rsid w:val="006C1152"/>
    <w:rsid w:val="006C139E"/>
    <w:rsid w:val="006C3922"/>
    <w:rsid w:val="006E600C"/>
    <w:rsid w:val="006F0B1F"/>
    <w:rsid w:val="006F2070"/>
    <w:rsid w:val="006F29FB"/>
    <w:rsid w:val="006F5CF3"/>
    <w:rsid w:val="006F6A83"/>
    <w:rsid w:val="0073235C"/>
    <w:rsid w:val="00736A5B"/>
    <w:rsid w:val="0073737C"/>
    <w:rsid w:val="007432A3"/>
    <w:rsid w:val="00744729"/>
    <w:rsid w:val="00746C32"/>
    <w:rsid w:val="00773099"/>
    <w:rsid w:val="00781124"/>
    <w:rsid w:val="007A0CC7"/>
    <w:rsid w:val="007C61CA"/>
    <w:rsid w:val="007D6E1E"/>
    <w:rsid w:val="007F35CE"/>
    <w:rsid w:val="00805A63"/>
    <w:rsid w:val="00810165"/>
    <w:rsid w:val="008366F5"/>
    <w:rsid w:val="008464BA"/>
    <w:rsid w:val="00851191"/>
    <w:rsid w:val="00851B44"/>
    <w:rsid w:val="008520D9"/>
    <w:rsid w:val="00882036"/>
    <w:rsid w:val="008962E1"/>
    <w:rsid w:val="00896AE1"/>
    <w:rsid w:val="0089741C"/>
    <w:rsid w:val="008E064B"/>
    <w:rsid w:val="008E369B"/>
    <w:rsid w:val="008E4380"/>
    <w:rsid w:val="008E6DA5"/>
    <w:rsid w:val="008F2411"/>
    <w:rsid w:val="00904AA2"/>
    <w:rsid w:val="009106AD"/>
    <w:rsid w:val="00920334"/>
    <w:rsid w:val="00925CA7"/>
    <w:rsid w:val="009320E8"/>
    <w:rsid w:val="00935D9A"/>
    <w:rsid w:val="00947CC1"/>
    <w:rsid w:val="009552F9"/>
    <w:rsid w:val="00957712"/>
    <w:rsid w:val="00993A85"/>
    <w:rsid w:val="009A154F"/>
    <w:rsid w:val="009B2DCB"/>
    <w:rsid w:val="009B6317"/>
    <w:rsid w:val="009C7609"/>
    <w:rsid w:val="009D1B9A"/>
    <w:rsid w:val="009D6DC9"/>
    <w:rsid w:val="009E0329"/>
    <w:rsid w:val="009E396C"/>
    <w:rsid w:val="00A00038"/>
    <w:rsid w:val="00A10E28"/>
    <w:rsid w:val="00A36F1F"/>
    <w:rsid w:val="00A37BF3"/>
    <w:rsid w:val="00A44F6A"/>
    <w:rsid w:val="00A53BFA"/>
    <w:rsid w:val="00A5412B"/>
    <w:rsid w:val="00A57FC8"/>
    <w:rsid w:val="00A61BE5"/>
    <w:rsid w:val="00A66CA3"/>
    <w:rsid w:val="00A742CE"/>
    <w:rsid w:val="00A76274"/>
    <w:rsid w:val="00A76A5F"/>
    <w:rsid w:val="00A843E8"/>
    <w:rsid w:val="00A868EF"/>
    <w:rsid w:val="00AA24A1"/>
    <w:rsid w:val="00AA268C"/>
    <w:rsid w:val="00AB3A2E"/>
    <w:rsid w:val="00B24E71"/>
    <w:rsid w:val="00B33198"/>
    <w:rsid w:val="00B41CCF"/>
    <w:rsid w:val="00B671C4"/>
    <w:rsid w:val="00B8172C"/>
    <w:rsid w:val="00BC2655"/>
    <w:rsid w:val="00BC46CC"/>
    <w:rsid w:val="00BC4BD5"/>
    <w:rsid w:val="00BE6D5F"/>
    <w:rsid w:val="00C073B7"/>
    <w:rsid w:val="00C125F4"/>
    <w:rsid w:val="00C27B6F"/>
    <w:rsid w:val="00C41D3A"/>
    <w:rsid w:val="00C42DBA"/>
    <w:rsid w:val="00C54402"/>
    <w:rsid w:val="00C66E5F"/>
    <w:rsid w:val="00C87106"/>
    <w:rsid w:val="00C969C3"/>
    <w:rsid w:val="00CA00A3"/>
    <w:rsid w:val="00CE262C"/>
    <w:rsid w:val="00CE396E"/>
    <w:rsid w:val="00CE5EDC"/>
    <w:rsid w:val="00CF02DF"/>
    <w:rsid w:val="00CF4155"/>
    <w:rsid w:val="00D1027C"/>
    <w:rsid w:val="00D306BB"/>
    <w:rsid w:val="00D30D7E"/>
    <w:rsid w:val="00D43D4F"/>
    <w:rsid w:val="00D4473E"/>
    <w:rsid w:val="00D46F26"/>
    <w:rsid w:val="00D737CB"/>
    <w:rsid w:val="00D809D9"/>
    <w:rsid w:val="00D90E99"/>
    <w:rsid w:val="00DA1A2D"/>
    <w:rsid w:val="00DA1EB2"/>
    <w:rsid w:val="00DB765C"/>
    <w:rsid w:val="00DC720E"/>
    <w:rsid w:val="00E06756"/>
    <w:rsid w:val="00E12EE0"/>
    <w:rsid w:val="00E34702"/>
    <w:rsid w:val="00E76262"/>
    <w:rsid w:val="00E93210"/>
    <w:rsid w:val="00EA2EBF"/>
    <w:rsid w:val="00EA30DA"/>
    <w:rsid w:val="00EB1A7A"/>
    <w:rsid w:val="00EC5C96"/>
    <w:rsid w:val="00ED3277"/>
    <w:rsid w:val="00ED513D"/>
    <w:rsid w:val="00F05999"/>
    <w:rsid w:val="00F35AAC"/>
    <w:rsid w:val="00F37848"/>
    <w:rsid w:val="00F419ED"/>
    <w:rsid w:val="00F64C35"/>
    <w:rsid w:val="00F774BA"/>
    <w:rsid w:val="00F77EE4"/>
    <w:rsid w:val="00F8607E"/>
    <w:rsid w:val="00F91C5F"/>
    <w:rsid w:val="00F945E5"/>
    <w:rsid w:val="00F9552B"/>
    <w:rsid w:val="00FA4206"/>
    <w:rsid w:val="00FC4780"/>
    <w:rsid w:val="00FD35FB"/>
    <w:rsid w:val="00FD4A58"/>
    <w:rsid w:val="00FD5FC7"/>
    <w:rsid w:val="00FE5C29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AAA02D"/>
  <w15:docId w15:val="{1B465FC0-25D3-4705-969F-7537F8B4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01225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rsid w:val="00EB1A7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B1A7A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EB1A7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B1A7A"/>
    <w:rPr>
      <w:sz w:val="24"/>
      <w:szCs w:val="24"/>
    </w:rPr>
  </w:style>
  <w:style w:type="paragraph" w:styleId="Ballongtext">
    <w:name w:val="Balloon Text"/>
    <w:basedOn w:val="Normal"/>
    <w:link w:val="BallongtextChar"/>
    <w:rsid w:val="00851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51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524A.15FE54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EA72CE19F1345A9CB03CD4FD7F94A" ma:contentTypeVersion="15" ma:contentTypeDescription="Skapa ett nytt dokument." ma:contentTypeScope="" ma:versionID="08a0f0e9e94c9ac6b9d2ed55cb49f515">
  <xsd:schema xmlns:xsd="http://www.w3.org/2001/XMLSchema" xmlns:xs="http://www.w3.org/2001/XMLSchema" xmlns:p="http://schemas.microsoft.com/office/2006/metadata/properties" xmlns:ns2="209d2b18-314b-4d88-a555-51916f655558" xmlns:ns3="0f0bd8bc-d095-4cfb-a8a0-e5ab36ec5854" targetNamespace="http://schemas.microsoft.com/office/2006/metadata/properties" ma:root="true" ma:fieldsID="9a95d549cae29a8844ffa3371d9f617f" ns2:_="" ns3:_="">
    <xsd:import namespace="209d2b18-314b-4d88-a555-51916f655558"/>
    <xsd:import namespace="0f0bd8bc-d095-4cfb-a8a0-e5ab36ec58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d2b18-314b-4d88-a555-51916f6555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Delar tips, Hash" ma:internalName="SharingHintHash" ma:readOnly="true">
      <xsd:simpleType>
        <xsd:restriction base="dms:Text"/>
      </xsd:simpleType>
    </xsd:element>
    <xsd:element name="SharedWithDetails" ma:index="10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bd8bc-d095-4cfb-a8a0-e5ab36ec5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EEA12-CEE5-4C8A-8712-AAFE71632F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3C695D-A7FC-4AEF-BFDF-470024214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751F3-A67C-4A66-B6D3-8324FA03A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d2b18-314b-4d88-a555-51916f655558"/>
    <ds:schemaRef ds:uri="0f0bd8bc-d095-4cfb-a8a0-e5ab36ec5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BE6A75-CD23-45FB-A109-EE2EEDC4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TeleComputing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Cassel</dc:creator>
  <cp:keywords/>
  <dc:description/>
  <cp:lastModifiedBy>Emeli Lundström</cp:lastModifiedBy>
  <cp:revision>2</cp:revision>
  <cp:lastPrinted>2019-03-26T10:25:00Z</cp:lastPrinted>
  <dcterms:created xsi:type="dcterms:W3CDTF">2020-04-16T08:40:00Z</dcterms:created>
  <dcterms:modified xsi:type="dcterms:W3CDTF">2020-04-16T08:40:00Z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0x010100701EA72CE19F1345A9CB03CD4FD7F94A</vt:lpwstr>
  </property>
</Properties>
</file>